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B5FDE" w14:textId="77777777" w:rsidR="005D62B4" w:rsidRPr="005D62B4" w:rsidRDefault="005D62B4" w:rsidP="003F659B">
      <w:pPr>
        <w:adjustRightInd w:val="0"/>
        <w:snapToGrid w:val="0"/>
        <w:ind w:right="30"/>
        <w:jc w:val="center"/>
        <w:rPr>
          <w:rFonts w:ascii="Arial" w:hAnsi="Arial" w:cs="Arial"/>
          <w:b/>
          <w:w w:val="105"/>
        </w:rPr>
      </w:pPr>
      <w:r w:rsidRPr="005D62B4">
        <w:rPr>
          <w:rFonts w:ascii="Arial" w:hAnsi="Arial" w:cs="Arial"/>
          <w:b/>
          <w:w w:val="105"/>
        </w:rPr>
        <w:t>Curriculum Vitae:</w:t>
      </w:r>
    </w:p>
    <w:p w14:paraId="30FB3943" w14:textId="63F552CB" w:rsidR="006B34C4" w:rsidRDefault="00057B87" w:rsidP="005D62B4">
      <w:pPr>
        <w:adjustRightInd w:val="0"/>
        <w:snapToGrid w:val="0"/>
        <w:ind w:right="30"/>
        <w:jc w:val="center"/>
        <w:rPr>
          <w:rFonts w:ascii="Arial" w:hAnsi="Arial" w:cs="Arial"/>
          <w:b/>
          <w:w w:val="105"/>
        </w:rPr>
      </w:pPr>
      <w:r w:rsidRPr="005D62B4">
        <w:rPr>
          <w:rFonts w:ascii="Arial" w:hAnsi="Arial" w:cs="Arial"/>
          <w:b/>
          <w:w w:val="105"/>
        </w:rPr>
        <w:t xml:space="preserve">Catherine </w:t>
      </w:r>
      <w:r w:rsidR="00D13F65">
        <w:rPr>
          <w:rFonts w:ascii="Arial" w:hAnsi="Arial" w:cs="Arial"/>
          <w:b/>
          <w:w w:val="105"/>
        </w:rPr>
        <w:t>(</w:t>
      </w:r>
      <w:r w:rsidR="00A951F8" w:rsidRPr="005D62B4">
        <w:rPr>
          <w:rFonts w:ascii="Arial" w:hAnsi="Arial" w:cs="Arial"/>
          <w:b/>
          <w:w w:val="105"/>
        </w:rPr>
        <w:t>Cioffi</w:t>
      </w:r>
      <w:r w:rsidR="00D13F65">
        <w:rPr>
          <w:rFonts w:ascii="Arial" w:hAnsi="Arial" w:cs="Arial"/>
          <w:b/>
          <w:w w:val="105"/>
        </w:rPr>
        <w:t>)</w:t>
      </w:r>
      <w:r w:rsidR="00A951F8" w:rsidRPr="005D62B4">
        <w:rPr>
          <w:rFonts w:ascii="Arial" w:hAnsi="Arial" w:cs="Arial"/>
          <w:b/>
          <w:w w:val="105"/>
        </w:rPr>
        <w:t xml:space="preserve"> Cohen</w:t>
      </w:r>
      <w:r w:rsidRPr="005D62B4">
        <w:rPr>
          <w:rFonts w:ascii="Arial" w:hAnsi="Arial" w:cs="Arial"/>
          <w:b/>
          <w:w w:val="105"/>
        </w:rPr>
        <w:t xml:space="preserve">, </w:t>
      </w:r>
      <w:r w:rsidR="00276FB7" w:rsidRPr="005D62B4">
        <w:rPr>
          <w:rFonts w:ascii="Arial" w:hAnsi="Arial" w:cs="Arial"/>
          <w:b/>
          <w:w w:val="105"/>
        </w:rPr>
        <w:t>PhD, RD</w:t>
      </w:r>
      <w:r w:rsidR="00CC7A32" w:rsidRPr="005D62B4">
        <w:rPr>
          <w:rFonts w:ascii="Arial" w:hAnsi="Arial" w:cs="Arial"/>
          <w:b/>
          <w:w w:val="105"/>
        </w:rPr>
        <w:t>N</w:t>
      </w:r>
    </w:p>
    <w:p w14:paraId="775D36AE" w14:textId="77777777" w:rsidR="005D62B4" w:rsidRPr="005D62B4" w:rsidRDefault="005D62B4" w:rsidP="005D62B4">
      <w:pPr>
        <w:adjustRightInd w:val="0"/>
        <w:snapToGrid w:val="0"/>
        <w:ind w:right="30"/>
        <w:jc w:val="center"/>
        <w:rPr>
          <w:rFonts w:ascii="Arial" w:hAnsi="Arial" w:cs="Arial"/>
          <w:b/>
          <w:w w:val="105"/>
        </w:rPr>
      </w:pPr>
    </w:p>
    <w:p w14:paraId="30D09BA7" w14:textId="77777777" w:rsidR="00827CF8" w:rsidRPr="00B44ABE" w:rsidRDefault="00827CF8" w:rsidP="00827CF8">
      <w:pPr>
        <w:pStyle w:val="Heading1"/>
        <w:pBdr>
          <w:bottom w:val="single" w:sz="4" w:space="1" w:color="auto"/>
        </w:pBdr>
        <w:adjustRightInd w:val="0"/>
        <w:snapToGrid w:val="0"/>
        <w:ind w:left="0"/>
        <w:rPr>
          <w:rFonts w:ascii="Arial" w:hAnsi="Arial" w:cs="Arial"/>
          <w:sz w:val="24"/>
          <w:szCs w:val="24"/>
        </w:rPr>
      </w:pPr>
      <w:r w:rsidRPr="00B44ABE">
        <w:rPr>
          <w:rFonts w:ascii="Arial" w:hAnsi="Arial" w:cs="Arial"/>
          <w:w w:val="105"/>
          <w:sz w:val="24"/>
          <w:szCs w:val="24"/>
        </w:rPr>
        <w:t>CURRENT POSITION</w:t>
      </w:r>
    </w:p>
    <w:p w14:paraId="4DF0271D" w14:textId="77777777" w:rsidR="00827CF8" w:rsidRPr="00B44ABE" w:rsidRDefault="00827CF8" w:rsidP="00827CF8">
      <w:pPr>
        <w:adjustRightInd w:val="0"/>
        <w:snapToGrid w:val="0"/>
        <w:rPr>
          <w:rFonts w:ascii="Arial" w:hAnsi="Arial" w:cs="Arial"/>
          <w:b/>
          <w:w w:val="105"/>
          <w:sz w:val="10"/>
          <w:szCs w:val="10"/>
          <w:u w:val="single"/>
        </w:rPr>
      </w:pPr>
    </w:p>
    <w:p w14:paraId="11196E63" w14:textId="45B7EAEC" w:rsidR="00827CF8" w:rsidRPr="000F0C32" w:rsidRDefault="006F1EBC" w:rsidP="00827CF8">
      <w:pPr>
        <w:adjustRightInd w:val="0"/>
        <w:snapToGrid w:val="0"/>
        <w:rPr>
          <w:rFonts w:ascii="Arial" w:hAnsi="Arial" w:cs="Arial"/>
          <w:b/>
          <w:w w:val="105"/>
          <w:sz w:val="22"/>
          <w:szCs w:val="22"/>
        </w:rPr>
      </w:pPr>
      <w:r w:rsidRPr="000F0C32">
        <w:rPr>
          <w:rFonts w:ascii="Arial" w:hAnsi="Arial" w:cs="Arial"/>
          <w:b/>
          <w:w w:val="105"/>
          <w:sz w:val="22"/>
          <w:szCs w:val="22"/>
        </w:rPr>
        <w:t>202</w:t>
      </w:r>
      <w:r w:rsidR="001012A1" w:rsidRPr="000F0C32">
        <w:rPr>
          <w:rFonts w:ascii="Arial" w:hAnsi="Arial" w:cs="Arial"/>
          <w:b/>
          <w:w w:val="105"/>
          <w:sz w:val="22"/>
          <w:szCs w:val="22"/>
        </w:rPr>
        <w:t>6</w:t>
      </w:r>
      <w:r w:rsidR="00DE38B1" w:rsidRPr="000F0C32">
        <w:rPr>
          <w:rFonts w:ascii="Arial" w:hAnsi="Arial" w:cs="Arial"/>
          <w:b/>
          <w:w w:val="105"/>
          <w:sz w:val="22"/>
          <w:szCs w:val="22"/>
        </w:rPr>
        <w:t xml:space="preserve"> - </w:t>
      </w:r>
      <w:r w:rsidR="00DE38B1" w:rsidRPr="000F0C32">
        <w:rPr>
          <w:rFonts w:ascii="Arial" w:hAnsi="Arial" w:cs="Arial"/>
          <w:b/>
          <w:w w:val="105"/>
          <w:sz w:val="22"/>
          <w:szCs w:val="22"/>
        </w:rPr>
        <w:tab/>
      </w:r>
      <w:r w:rsidR="00F7186C" w:rsidRPr="000F0C32">
        <w:rPr>
          <w:rFonts w:ascii="Arial" w:hAnsi="Arial" w:cs="Arial"/>
          <w:b/>
          <w:w w:val="105"/>
          <w:sz w:val="22"/>
          <w:szCs w:val="22"/>
        </w:rPr>
        <w:tab/>
      </w:r>
      <w:r w:rsidR="00F75824" w:rsidRPr="000F0C32">
        <w:rPr>
          <w:rFonts w:ascii="Arial" w:hAnsi="Arial" w:cs="Arial"/>
          <w:b/>
          <w:w w:val="105"/>
          <w:sz w:val="22"/>
          <w:szCs w:val="22"/>
        </w:rPr>
        <w:t>Assistant Professor, Section of Nutrition</w:t>
      </w:r>
      <w:r w:rsidR="00EA476A" w:rsidRPr="000F0C32">
        <w:rPr>
          <w:rFonts w:ascii="Arial" w:hAnsi="Arial" w:cs="Arial"/>
          <w:b/>
          <w:w w:val="105"/>
          <w:sz w:val="22"/>
          <w:szCs w:val="22"/>
        </w:rPr>
        <w:t>,</w:t>
      </w:r>
      <w:r w:rsidR="00F75824" w:rsidRPr="000F0C32">
        <w:rPr>
          <w:rFonts w:ascii="Arial" w:hAnsi="Arial" w:cs="Arial"/>
          <w:b/>
          <w:w w:val="105"/>
          <w:sz w:val="22"/>
          <w:szCs w:val="22"/>
        </w:rPr>
        <w:t xml:space="preserve"> Department of Pediatrics</w:t>
      </w:r>
    </w:p>
    <w:p w14:paraId="0ECBD307" w14:textId="01F6DE7D" w:rsidR="00F75824" w:rsidRPr="000F0C32" w:rsidRDefault="00F75824" w:rsidP="00F75824">
      <w:pPr>
        <w:ind w:left="1440"/>
        <w:rPr>
          <w:rFonts w:ascii="Arial" w:hAnsi="Arial" w:cs="Arial"/>
          <w:color w:val="000000"/>
          <w:sz w:val="22"/>
          <w:szCs w:val="22"/>
          <w:shd w:val="clear" w:color="auto" w:fill="FFFFFF"/>
        </w:rPr>
      </w:pPr>
      <w:r w:rsidRPr="000F0C32">
        <w:rPr>
          <w:rFonts w:ascii="Arial" w:hAnsi="Arial" w:cs="Arial"/>
          <w:color w:val="000000"/>
          <w:sz w:val="22"/>
          <w:szCs w:val="22"/>
          <w:shd w:val="clear" w:color="auto" w:fill="FFFFFF"/>
        </w:rPr>
        <w:t>Lifecourse Epidemiology of Adiposity &amp; Diabetes (LEAD) Center</w:t>
      </w:r>
    </w:p>
    <w:p w14:paraId="4F3636EC" w14:textId="1AC25C58" w:rsidR="00392B9F" w:rsidRPr="000F0C32" w:rsidRDefault="005B4E89" w:rsidP="00F7186C">
      <w:pPr>
        <w:ind w:left="1440"/>
        <w:rPr>
          <w:rFonts w:ascii="Arial" w:hAnsi="Arial" w:cs="Arial"/>
          <w:color w:val="000000"/>
          <w:sz w:val="22"/>
          <w:szCs w:val="22"/>
          <w:shd w:val="clear" w:color="auto" w:fill="FFFFFF"/>
        </w:rPr>
      </w:pPr>
      <w:r w:rsidRPr="000F0C32">
        <w:rPr>
          <w:rFonts w:ascii="Arial" w:hAnsi="Arial" w:cs="Arial"/>
          <w:color w:val="000000"/>
          <w:sz w:val="22"/>
          <w:szCs w:val="22"/>
          <w:shd w:val="clear" w:color="auto" w:fill="FFFFFF"/>
        </w:rPr>
        <w:t>University of Colorado Anschutz Medical Campus</w:t>
      </w:r>
    </w:p>
    <w:p w14:paraId="49ABC06C" w14:textId="42784380" w:rsidR="00F705CB" w:rsidRPr="000F0C32" w:rsidRDefault="0037605A" w:rsidP="00F7186C">
      <w:pPr>
        <w:ind w:left="1440"/>
        <w:rPr>
          <w:rFonts w:ascii="Arial" w:hAnsi="Arial" w:cs="Arial"/>
          <w:color w:val="000000"/>
          <w:sz w:val="22"/>
          <w:szCs w:val="22"/>
          <w:shd w:val="clear" w:color="auto" w:fill="FFFFFF"/>
        </w:rPr>
      </w:pPr>
      <w:r w:rsidRPr="000F0C32">
        <w:rPr>
          <w:rFonts w:ascii="Arial" w:hAnsi="Arial" w:cs="Arial"/>
          <w:color w:val="000000"/>
          <w:sz w:val="22"/>
          <w:szCs w:val="22"/>
          <w:shd w:val="clear" w:color="auto" w:fill="FFFFFF"/>
        </w:rPr>
        <w:t>1890 N. Revere Ct, Box F426</w:t>
      </w:r>
      <w:r w:rsidR="004F6122" w:rsidRPr="000F0C32">
        <w:rPr>
          <w:rFonts w:ascii="Arial" w:hAnsi="Arial" w:cs="Arial"/>
          <w:color w:val="000000"/>
          <w:sz w:val="22"/>
          <w:szCs w:val="22"/>
          <w:shd w:val="clear" w:color="auto" w:fill="FFFFFF"/>
        </w:rPr>
        <w:t>, Aurora, CO 80045</w:t>
      </w:r>
    </w:p>
    <w:p w14:paraId="749522D6" w14:textId="7B38B604" w:rsidR="00F75824" w:rsidRPr="000F0C32" w:rsidRDefault="00F75824" w:rsidP="00F7186C">
      <w:pPr>
        <w:ind w:left="1440"/>
        <w:rPr>
          <w:rFonts w:ascii="Arial" w:hAnsi="Arial" w:cs="Arial"/>
          <w:sz w:val="22"/>
          <w:szCs w:val="22"/>
        </w:rPr>
      </w:pPr>
      <w:r w:rsidRPr="000F0C32">
        <w:rPr>
          <w:rFonts w:ascii="Arial" w:hAnsi="Arial" w:cs="Arial"/>
          <w:color w:val="000000"/>
          <w:sz w:val="22"/>
          <w:szCs w:val="22"/>
          <w:shd w:val="clear" w:color="auto" w:fill="FFFFFF"/>
        </w:rPr>
        <w:t xml:space="preserve">Email: </w:t>
      </w:r>
      <w:hyperlink r:id="rId8" w:history="1">
        <w:r w:rsidRPr="000F0C32">
          <w:rPr>
            <w:rStyle w:val="Hyperlink"/>
            <w:rFonts w:ascii="Arial" w:hAnsi="Arial" w:cs="Arial"/>
            <w:w w:val="105"/>
            <w:sz w:val="22"/>
            <w:szCs w:val="22"/>
          </w:rPr>
          <w:t>catherine.cohen@cuanschutz.edu</w:t>
        </w:r>
      </w:hyperlink>
    </w:p>
    <w:p w14:paraId="752435CF" w14:textId="77777777" w:rsidR="007E078A" w:rsidRPr="00B44ABE" w:rsidRDefault="007E078A" w:rsidP="007E078A">
      <w:pPr>
        <w:rPr>
          <w:rFonts w:ascii="Arial" w:hAnsi="Arial" w:cs="Arial"/>
        </w:rPr>
      </w:pPr>
    </w:p>
    <w:p w14:paraId="5C573AA4" w14:textId="77777777" w:rsidR="00057B87" w:rsidRPr="00B44ABE" w:rsidRDefault="00057B87" w:rsidP="00B61249">
      <w:pPr>
        <w:pStyle w:val="Heading1"/>
        <w:pBdr>
          <w:bottom w:val="single" w:sz="4" w:space="0" w:color="auto"/>
        </w:pBdr>
        <w:adjustRightInd w:val="0"/>
        <w:snapToGrid w:val="0"/>
        <w:ind w:left="0"/>
        <w:rPr>
          <w:rFonts w:ascii="Arial" w:hAnsi="Arial" w:cs="Arial"/>
          <w:sz w:val="24"/>
          <w:szCs w:val="24"/>
        </w:rPr>
      </w:pPr>
      <w:r w:rsidRPr="00B44ABE">
        <w:rPr>
          <w:rFonts w:ascii="Arial" w:hAnsi="Arial" w:cs="Arial"/>
          <w:w w:val="105"/>
          <w:sz w:val="24"/>
          <w:szCs w:val="24"/>
        </w:rPr>
        <w:t>EDUCATION</w:t>
      </w:r>
    </w:p>
    <w:p w14:paraId="197189AF" w14:textId="77777777" w:rsidR="00A64957" w:rsidRPr="00B44ABE" w:rsidRDefault="00A64957" w:rsidP="00A64957">
      <w:pPr>
        <w:adjustRightInd w:val="0"/>
        <w:snapToGrid w:val="0"/>
        <w:rPr>
          <w:rFonts w:ascii="Arial" w:hAnsi="Arial" w:cs="Arial"/>
          <w:b/>
          <w:w w:val="105"/>
          <w:sz w:val="10"/>
          <w:szCs w:val="10"/>
          <w:u w:val="single"/>
        </w:rPr>
      </w:pPr>
    </w:p>
    <w:p w14:paraId="33BBCBD4" w14:textId="0E1F4CAD" w:rsidR="00E46A7B" w:rsidRPr="000F0C32" w:rsidRDefault="00FD7138" w:rsidP="00E46A7B">
      <w:pPr>
        <w:adjustRightInd w:val="0"/>
        <w:snapToGrid w:val="0"/>
        <w:rPr>
          <w:rFonts w:ascii="Arial" w:hAnsi="Arial" w:cs="Arial"/>
          <w:b/>
          <w:w w:val="103"/>
          <w:sz w:val="22"/>
          <w:szCs w:val="22"/>
        </w:rPr>
      </w:pPr>
      <w:r w:rsidRPr="000F0C32">
        <w:rPr>
          <w:rFonts w:ascii="Arial" w:hAnsi="Arial" w:cs="Arial"/>
          <w:b/>
          <w:w w:val="105"/>
          <w:sz w:val="22"/>
          <w:szCs w:val="22"/>
        </w:rPr>
        <w:t xml:space="preserve">Ph.D. </w:t>
      </w:r>
      <w:r w:rsidRPr="000F0C32">
        <w:rPr>
          <w:rFonts w:ascii="Arial" w:hAnsi="Arial" w:cs="Arial"/>
          <w:b/>
          <w:w w:val="105"/>
          <w:sz w:val="22"/>
          <w:szCs w:val="22"/>
        </w:rPr>
        <w:tab/>
      </w:r>
      <w:r w:rsidRPr="000F0C32">
        <w:rPr>
          <w:rFonts w:ascii="Arial" w:hAnsi="Arial" w:cs="Arial"/>
          <w:b/>
          <w:w w:val="105"/>
          <w:sz w:val="22"/>
          <w:szCs w:val="22"/>
        </w:rPr>
        <w:tab/>
      </w:r>
      <w:r w:rsidR="005E21EF" w:rsidRPr="000F0C32">
        <w:rPr>
          <w:rFonts w:ascii="Arial" w:hAnsi="Arial" w:cs="Arial"/>
          <w:b/>
          <w:w w:val="105"/>
          <w:sz w:val="22"/>
          <w:szCs w:val="22"/>
        </w:rPr>
        <w:t>Emory University, Laney Graduate School</w:t>
      </w:r>
      <w:r w:rsidR="005E21EF" w:rsidRPr="000F0C32">
        <w:rPr>
          <w:rFonts w:ascii="Arial" w:hAnsi="Arial" w:cs="Arial"/>
          <w:b/>
          <w:w w:val="103"/>
          <w:sz w:val="22"/>
          <w:szCs w:val="22"/>
        </w:rPr>
        <w:t xml:space="preserve">, Atlanta, GA </w:t>
      </w:r>
    </w:p>
    <w:p w14:paraId="468741E8" w14:textId="61CD4ADC" w:rsidR="00E46A7B" w:rsidRPr="000F0C32" w:rsidRDefault="005E21EF" w:rsidP="00FD7138">
      <w:pPr>
        <w:adjustRightInd w:val="0"/>
        <w:snapToGrid w:val="0"/>
        <w:rPr>
          <w:rFonts w:ascii="Arial" w:hAnsi="Arial" w:cs="Arial"/>
          <w:bCs/>
          <w:w w:val="105"/>
          <w:sz w:val="22"/>
          <w:szCs w:val="22"/>
        </w:rPr>
      </w:pPr>
      <w:r w:rsidRPr="000F0C32">
        <w:rPr>
          <w:rFonts w:ascii="Arial" w:hAnsi="Arial" w:cs="Arial"/>
          <w:bCs/>
          <w:w w:val="105"/>
          <w:sz w:val="22"/>
          <w:szCs w:val="22"/>
        </w:rPr>
        <w:t>2015-2020</w:t>
      </w:r>
      <w:r w:rsidR="00FD7138" w:rsidRPr="000F0C32">
        <w:rPr>
          <w:rFonts w:ascii="Arial" w:hAnsi="Arial" w:cs="Arial"/>
          <w:bCs/>
          <w:w w:val="105"/>
          <w:sz w:val="22"/>
          <w:szCs w:val="22"/>
        </w:rPr>
        <w:tab/>
      </w:r>
      <w:r w:rsidRPr="000F0C32">
        <w:rPr>
          <w:rFonts w:ascii="Arial" w:hAnsi="Arial" w:cs="Arial"/>
          <w:bCs/>
          <w:w w:val="103"/>
          <w:sz w:val="22"/>
          <w:szCs w:val="22"/>
        </w:rPr>
        <w:t>Nutrition &amp; Health Sciences Doctoral Program</w:t>
      </w:r>
      <w:r w:rsidR="005B4E89" w:rsidRPr="000F0C32">
        <w:rPr>
          <w:rFonts w:ascii="Arial" w:hAnsi="Arial" w:cs="Arial"/>
          <w:bCs/>
          <w:w w:val="105"/>
          <w:sz w:val="22"/>
          <w:szCs w:val="22"/>
        </w:rPr>
        <w:t>.</w:t>
      </w:r>
      <w:r w:rsidR="00E46A7B" w:rsidRPr="000F0C32">
        <w:rPr>
          <w:rFonts w:ascii="Arial" w:hAnsi="Arial" w:cs="Arial"/>
          <w:bCs/>
          <w:w w:val="105"/>
          <w:sz w:val="22"/>
          <w:szCs w:val="22"/>
        </w:rPr>
        <w:t xml:space="preserve"> GPA: 4.0</w:t>
      </w:r>
      <w:r w:rsidR="003F659B" w:rsidRPr="000F0C32">
        <w:rPr>
          <w:rFonts w:ascii="Arial" w:hAnsi="Arial" w:cs="Arial"/>
          <w:bCs/>
          <w:w w:val="105"/>
          <w:sz w:val="22"/>
          <w:szCs w:val="22"/>
        </w:rPr>
        <w:t>0</w:t>
      </w:r>
    </w:p>
    <w:p w14:paraId="4DF83C78" w14:textId="77777777" w:rsidR="006B34C4" w:rsidRPr="000F0C32" w:rsidRDefault="006B34C4" w:rsidP="00A80D02">
      <w:pPr>
        <w:adjustRightInd w:val="0"/>
        <w:snapToGrid w:val="0"/>
        <w:ind w:left="1440"/>
        <w:rPr>
          <w:rFonts w:ascii="Arial" w:hAnsi="Arial" w:cs="Arial"/>
          <w:bCs/>
          <w:w w:val="103"/>
          <w:sz w:val="22"/>
          <w:szCs w:val="22"/>
        </w:rPr>
      </w:pPr>
      <w:r w:rsidRPr="000F0C32">
        <w:rPr>
          <w:rFonts w:ascii="Arial" w:hAnsi="Arial" w:cs="Arial"/>
          <w:bCs/>
          <w:w w:val="105"/>
          <w:sz w:val="22"/>
          <w:szCs w:val="22"/>
        </w:rPr>
        <w:t>Thesis Title: Altered fat partitioning in youth: Examining the dietary determinants and cardiometabolic consequences.</w:t>
      </w:r>
    </w:p>
    <w:p w14:paraId="4734A39B" w14:textId="55E448A4" w:rsidR="00FC3171" w:rsidRPr="000F0C32" w:rsidRDefault="00FC3171" w:rsidP="00A80D02">
      <w:pPr>
        <w:adjustRightInd w:val="0"/>
        <w:snapToGrid w:val="0"/>
        <w:ind w:left="720" w:firstLine="720"/>
        <w:rPr>
          <w:rFonts w:ascii="Arial" w:hAnsi="Arial" w:cs="Arial"/>
          <w:bCs/>
          <w:w w:val="103"/>
          <w:sz w:val="22"/>
          <w:szCs w:val="22"/>
        </w:rPr>
      </w:pPr>
      <w:r w:rsidRPr="000F0C32">
        <w:rPr>
          <w:rFonts w:ascii="Arial" w:hAnsi="Arial" w:cs="Arial"/>
          <w:bCs/>
          <w:w w:val="105"/>
          <w:sz w:val="22"/>
          <w:szCs w:val="22"/>
        </w:rPr>
        <w:t>Advisor</w:t>
      </w:r>
      <w:r w:rsidRPr="000F0C32">
        <w:rPr>
          <w:rFonts w:ascii="Arial" w:hAnsi="Arial" w:cs="Arial"/>
          <w:bCs/>
          <w:sz w:val="22"/>
          <w:szCs w:val="22"/>
        </w:rPr>
        <w:t>: Miriam B. Vos</w:t>
      </w:r>
      <w:r w:rsidR="005B4E89" w:rsidRPr="000F0C32">
        <w:rPr>
          <w:rFonts w:ascii="Arial" w:hAnsi="Arial" w:cs="Arial"/>
          <w:bCs/>
          <w:sz w:val="22"/>
          <w:szCs w:val="22"/>
        </w:rPr>
        <w:t>, MD, MSPH.</w:t>
      </w:r>
    </w:p>
    <w:p w14:paraId="49754D3F" w14:textId="77777777" w:rsidR="003F659B" w:rsidRPr="000F0C32" w:rsidRDefault="003F659B" w:rsidP="006B34C4">
      <w:pPr>
        <w:adjustRightInd w:val="0"/>
        <w:snapToGrid w:val="0"/>
        <w:ind w:left="2160" w:hanging="2160"/>
        <w:rPr>
          <w:rFonts w:ascii="Arial" w:hAnsi="Arial" w:cs="Arial"/>
          <w:b/>
          <w:w w:val="105"/>
          <w:sz w:val="22"/>
          <w:szCs w:val="22"/>
        </w:rPr>
      </w:pPr>
    </w:p>
    <w:p w14:paraId="7F3CA430" w14:textId="77777777" w:rsidR="005E21EF" w:rsidRPr="000F0C32" w:rsidRDefault="005E21EF" w:rsidP="00A80D02">
      <w:pPr>
        <w:adjustRightInd w:val="0"/>
        <w:snapToGrid w:val="0"/>
        <w:ind w:left="1440" w:hanging="1440"/>
        <w:rPr>
          <w:rFonts w:ascii="Arial" w:hAnsi="Arial" w:cs="Arial"/>
          <w:b/>
          <w:w w:val="105"/>
          <w:sz w:val="22"/>
          <w:szCs w:val="22"/>
        </w:rPr>
      </w:pPr>
      <w:r w:rsidRPr="000F0C32">
        <w:rPr>
          <w:rFonts w:ascii="Arial" w:hAnsi="Arial" w:cs="Arial"/>
          <w:b/>
          <w:w w:val="105"/>
          <w:sz w:val="22"/>
          <w:szCs w:val="22"/>
        </w:rPr>
        <w:t>B.S.</w:t>
      </w:r>
      <w:r w:rsidR="00A80D02" w:rsidRPr="000F0C32">
        <w:rPr>
          <w:rFonts w:ascii="Arial" w:hAnsi="Arial" w:cs="Arial"/>
          <w:b/>
          <w:w w:val="105"/>
          <w:sz w:val="22"/>
          <w:szCs w:val="22"/>
        </w:rPr>
        <w:tab/>
      </w:r>
      <w:r w:rsidRPr="000F0C32">
        <w:rPr>
          <w:rFonts w:ascii="Arial" w:hAnsi="Arial" w:cs="Arial"/>
          <w:b/>
          <w:w w:val="105"/>
          <w:sz w:val="22"/>
          <w:szCs w:val="22"/>
        </w:rPr>
        <w:t>Cornell University, College of Human Ecology, Ithaca, NY</w:t>
      </w:r>
    </w:p>
    <w:p w14:paraId="334A14A9" w14:textId="67609429" w:rsidR="00A80D02" w:rsidRPr="000F0C32" w:rsidRDefault="00F75824" w:rsidP="00F75824">
      <w:pPr>
        <w:adjustRightInd w:val="0"/>
        <w:snapToGrid w:val="0"/>
        <w:rPr>
          <w:rFonts w:ascii="Arial" w:hAnsi="Arial" w:cs="Arial"/>
          <w:bCs/>
          <w:w w:val="103"/>
          <w:sz w:val="22"/>
          <w:szCs w:val="22"/>
        </w:rPr>
      </w:pPr>
      <w:r w:rsidRPr="000F0C32">
        <w:rPr>
          <w:rFonts w:ascii="Arial" w:hAnsi="Arial" w:cs="Arial"/>
          <w:bCs/>
          <w:w w:val="105"/>
          <w:sz w:val="22"/>
          <w:szCs w:val="22"/>
        </w:rPr>
        <w:t>2008-2012</w:t>
      </w:r>
      <w:r w:rsidRPr="000F0C32">
        <w:rPr>
          <w:rFonts w:ascii="Arial" w:hAnsi="Arial" w:cs="Arial"/>
          <w:bCs/>
          <w:w w:val="105"/>
          <w:sz w:val="22"/>
          <w:szCs w:val="22"/>
        </w:rPr>
        <w:tab/>
      </w:r>
      <w:r w:rsidR="003101A9" w:rsidRPr="000F0C32">
        <w:rPr>
          <w:rFonts w:ascii="Arial" w:hAnsi="Arial" w:cs="Arial"/>
          <w:bCs/>
          <w:w w:val="105"/>
          <w:sz w:val="22"/>
          <w:szCs w:val="22"/>
        </w:rPr>
        <w:t xml:space="preserve">Department of </w:t>
      </w:r>
      <w:r w:rsidR="00E3583A" w:rsidRPr="000F0C32">
        <w:rPr>
          <w:rFonts w:ascii="Arial" w:hAnsi="Arial" w:cs="Arial"/>
          <w:bCs/>
          <w:w w:val="105"/>
          <w:sz w:val="22"/>
          <w:szCs w:val="22"/>
        </w:rPr>
        <w:t>Nutritional Sciences</w:t>
      </w:r>
      <w:r w:rsidR="005B4E89" w:rsidRPr="000F0C32">
        <w:rPr>
          <w:rFonts w:ascii="Arial" w:hAnsi="Arial" w:cs="Arial"/>
          <w:bCs/>
          <w:w w:val="105"/>
          <w:sz w:val="22"/>
          <w:szCs w:val="22"/>
        </w:rPr>
        <w:t>.</w:t>
      </w:r>
      <w:r w:rsidR="00E46A7B" w:rsidRPr="000F0C32">
        <w:rPr>
          <w:rFonts w:ascii="Arial" w:hAnsi="Arial" w:cs="Arial"/>
          <w:bCs/>
          <w:w w:val="105"/>
          <w:sz w:val="22"/>
          <w:szCs w:val="22"/>
        </w:rPr>
        <w:t xml:space="preserve"> GPA: 3.98</w:t>
      </w:r>
    </w:p>
    <w:p w14:paraId="7CD82904" w14:textId="5F8959E2" w:rsidR="006B34C4" w:rsidRPr="000F0C32" w:rsidRDefault="006B34C4" w:rsidP="00A80D02">
      <w:pPr>
        <w:adjustRightInd w:val="0"/>
        <w:snapToGrid w:val="0"/>
        <w:ind w:left="1440"/>
        <w:rPr>
          <w:rFonts w:ascii="Arial" w:hAnsi="Arial" w:cs="Arial"/>
          <w:bCs/>
          <w:w w:val="103"/>
          <w:sz w:val="22"/>
          <w:szCs w:val="22"/>
        </w:rPr>
      </w:pPr>
      <w:r w:rsidRPr="000F0C32">
        <w:rPr>
          <w:rFonts w:ascii="Arial" w:hAnsi="Arial" w:cs="Arial"/>
          <w:bCs/>
          <w:w w:val="105"/>
          <w:sz w:val="22"/>
          <w:szCs w:val="22"/>
        </w:rPr>
        <w:t>Thesis</w:t>
      </w:r>
      <w:r w:rsidR="00827CF8" w:rsidRPr="000F0C32">
        <w:rPr>
          <w:rFonts w:ascii="Arial" w:hAnsi="Arial" w:cs="Arial"/>
          <w:bCs/>
          <w:w w:val="105"/>
          <w:sz w:val="22"/>
          <w:szCs w:val="22"/>
        </w:rPr>
        <w:t xml:space="preserve"> Title</w:t>
      </w:r>
      <w:r w:rsidRPr="000F0C32">
        <w:rPr>
          <w:rFonts w:ascii="Arial" w:hAnsi="Arial" w:cs="Arial"/>
          <w:bCs/>
          <w:w w:val="105"/>
          <w:sz w:val="22"/>
          <w:szCs w:val="22"/>
        </w:rPr>
        <w:t xml:space="preserve">: “Examination of the effect of adding nutrition labels on food purchasing behavior in on campus dining units.” </w:t>
      </w:r>
    </w:p>
    <w:p w14:paraId="0BAA810F" w14:textId="31C3B03E" w:rsidR="002E6C6E" w:rsidRPr="000F0C32" w:rsidRDefault="00E3583A" w:rsidP="00A80D02">
      <w:pPr>
        <w:pStyle w:val="BodyText"/>
        <w:adjustRightInd w:val="0"/>
        <w:snapToGrid w:val="0"/>
        <w:ind w:left="720" w:firstLine="720"/>
        <w:rPr>
          <w:rFonts w:cs="Arial"/>
          <w:bCs/>
          <w:w w:val="105"/>
          <w:sz w:val="22"/>
          <w:szCs w:val="22"/>
        </w:rPr>
      </w:pPr>
      <w:r w:rsidRPr="000F0C32">
        <w:rPr>
          <w:rFonts w:cs="Arial"/>
          <w:bCs/>
          <w:w w:val="105"/>
          <w:sz w:val="22"/>
          <w:szCs w:val="22"/>
        </w:rPr>
        <w:t xml:space="preserve">Advisor: David </w:t>
      </w:r>
      <w:r w:rsidR="005543B7" w:rsidRPr="000F0C32">
        <w:rPr>
          <w:rFonts w:cs="Arial"/>
          <w:bCs/>
          <w:w w:val="105"/>
          <w:sz w:val="22"/>
          <w:szCs w:val="22"/>
        </w:rPr>
        <w:t xml:space="preserve">A. </w:t>
      </w:r>
      <w:r w:rsidRPr="000F0C32">
        <w:rPr>
          <w:rFonts w:cs="Arial"/>
          <w:bCs/>
          <w:w w:val="105"/>
          <w:sz w:val="22"/>
          <w:szCs w:val="22"/>
        </w:rPr>
        <w:t xml:space="preserve">Levitsky, </w:t>
      </w:r>
      <w:r w:rsidR="005B4E89" w:rsidRPr="000F0C32">
        <w:rPr>
          <w:rFonts w:cs="Arial"/>
          <w:bCs/>
          <w:w w:val="105"/>
          <w:sz w:val="22"/>
          <w:szCs w:val="22"/>
        </w:rPr>
        <w:t>PhD.</w:t>
      </w:r>
    </w:p>
    <w:p w14:paraId="6E5C2326" w14:textId="77777777" w:rsidR="006B34C4" w:rsidRPr="00B44ABE" w:rsidRDefault="006B34C4" w:rsidP="00E46A7B">
      <w:pPr>
        <w:pStyle w:val="BodyText"/>
        <w:adjustRightInd w:val="0"/>
        <w:snapToGrid w:val="0"/>
        <w:rPr>
          <w:rFonts w:cs="Arial"/>
          <w:bCs/>
          <w:w w:val="105"/>
          <w:sz w:val="22"/>
          <w:szCs w:val="22"/>
        </w:rPr>
      </w:pPr>
    </w:p>
    <w:p w14:paraId="5FBD6542" w14:textId="143764E0" w:rsidR="00E46A7B" w:rsidRPr="00B44ABE" w:rsidRDefault="00E46A7B" w:rsidP="00E46A7B">
      <w:pPr>
        <w:pStyle w:val="Heading1"/>
        <w:pBdr>
          <w:bottom w:val="single" w:sz="4" w:space="1" w:color="auto"/>
        </w:pBdr>
        <w:adjustRightInd w:val="0"/>
        <w:snapToGrid w:val="0"/>
        <w:ind w:left="0"/>
        <w:rPr>
          <w:rFonts w:ascii="Arial" w:hAnsi="Arial" w:cs="Arial"/>
          <w:sz w:val="24"/>
          <w:szCs w:val="24"/>
        </w:rPr>
      </w:pPr>
      <w:r w:rsidRPr="00B44ABE">
        <w:rPr>
          <w:rFonts w:ascii="Arial" w:hAnsi="Arial" w:cs="Arial"/>
          <w:w w:val="105"/>
          <w:sz w:val="24"/>
          <w:szCs w:val="24"/>
        </w:rPr>
        <w:t>PR</w:t>
      </w:r>
      <w:r w:rsidR="006645EE" w:rsidRPr="00B44ABE">
        <w:rPr>
          <w:rFonts w:ascii="Arial" w:hAnsi="Arial" w:cs="Arial"/>
          <w:w w:val="105"/>
          <w:sz w:val="24"/>
          <w:szCs w:val="24"/>
        </w:rPr>
        <w:t>O</w:t>
      </w:r>
      <w:r w:rsidRPr="00B44ABE">
        <w:rPr>
          <w:rFonts w:ascii="Arial" w:hAnsi="Arial" w:cs="Arial"/>
          <w:w w:val="105"/>
          <w:sz w:val="24"/>
          <w:szCs w:val="24"/>
        </w:rPr>
        <w:t>FESSIONAL CREDENTIALS</w:t>
      </w:r>
    </w:p>
    <w:p w14:paraId="7FE289F0" w14:textId="77777777" w:rsidR="00E46A7B" w:rsidRPr="00B44ABE" w:rsidRDefault="00E46A7B" w:rsidP="00E46A7B">
      <w:pPr>
        <w:adjustRightInd w:val="0"/>
        <w:snapToGrid w:val="0"/>
        <w:rPr>
          <w:rFonts w:ascii="Arial" w:hAnsi="Arial" w:cs="Arial"/>
          <w:bCs/>
          <w:w w:val="105"/>
          <w:sz w:val="10"/>
          <w:szCs w:val="10"/>
        </w:rPr>
      </w:pPr>
    </w:p>
    <w:p w14:paraId="0E2A78FE" w14:textId="1574D1D8" w:rsidR="00446E8B" w:rsidRPr="000F0C32" w:rsidRDefault="00F75824" w:rsidP="00655542">
      <w:pPr>
        <w:adjustRightInd w:val="0"/>
        <w:snapToGrid w:val="0"/>
        <w:rPr>
          <w:rFonts w:ascii="Arial" w:hAnsi="Arial" w:cs="Arial"/>
          <w:b/>
          <w:w w:val="105"/>
          <w:sz w:val="22"/>
          <w:szCs w:val="22"/>
        </w:rPr>
      </w:pPr>
      <w:r w:rsidRPr="000F0C32">
        <w:rPr>
          <w:rFonts w:ascii="Arial" w:hAnsi="Arial" w:cs="Arial"/>
          <w:b/>
          <w:w w:val="105"/>
          <w:sz w:val="22"/>
          <w:szCs w:val="22"/>
        </w:rPr>
        <w:t>R.D.</w:t>
      </w:r>
      <w:r w:rsidR="00E46A7B" w:rsidRPr="000F0C32">
        <w:rPr>
          <w:rFonts w:ascii="Arial" w:hAnsi="Arial" w:cs="Arial"/>
          <w:b/>
          <w:w w:val="105"/>
          <w:sz w:val="22"/>
          <w:szCs w:val="22"/>
        </w:rPr>
        <w:tab/>
      </w:r>
      <w:r w:rsidR="00E46A7B" w:rsidRPr="000F0C32">
        <w:rPr>
          <w:rFonts w:ascii="Arial" w:hAnsi="Arial" w:cs="Arial"/>
          <w:b/>
          <w:w w:val="105"/>
          <w:sz w:val="22"/>
          <w:szCs w:val="22"/>
        </w:rPr>
        <w:tab/>
        <w:t>Certified Registered Dietitian</w:t>
      </w:r>
      <w:r w:rsidR="00655542" w:rsidRPr="000F0C32">
        <w:rPr>
          <w:rFonts w:ascii="Arial" w:hAnsi="Arial" w:cs="Arial"/>
          <w:b/>
          <w:w w:val="105"/>
          <w:sz w:val="22"/>
          <w:szCs w:val="22"/>
        </w:rPr>
        <w:t xml:space="preserve">; </w:t>
      </w:r>
      <w:r w:rsidR="00446E8B" w:rsidRPr="000F0C32">
        <w:rPr>
          <w:rFonts w:ascii="Arial" w:hAnsi="Arial" w:cs="Arial"/>
          <w:b/>
          <w:w w:val="105"/>
          <w:sz w:val="22"/>
          <w:szCs w:val="22"/>
        </w:rPr>
        <w:t>Commission on Dietetic Registration</w:t>
      </w:r>
    </w:p>
    <w:p w14:paraId="1B382548" w14:textId="2C8F7AA8" w:rsidR="00446E8B" w:rsidRPr="000F0C32" w:rsidRDefault="00F75824" w:rsidP="00F75824">
      <w:pPr>
        <w:adjustRightInd w:val="0"/>
        <w:snapToGrid w:val="0"/>
        <w:rPr>
          <w:rFonts w:ascii="Arial" w:hAnsi="Arial" w:cs="Arial"/>
          <w:bCs/>
          <w:w w:val="105"/>
          <w:sz w:val="22"/>
          <w:szCs w:val="22"/>
        </w:rPr>
      </w:pPr>
      <w:r w:rsidRPr="000F0C32">
        <w:rPr>
          <w:rFonts w:ascii="Arial" w:hAnsi="Arial" w:cs="Arial"/>
          <w:bCs/>
          <w:w w:val="105"/>
          <w:sz w:val="22"/>
          <w:szCs w:val="22"/>
        </w:rPr>
        <w:t>2013</w:t>
      </w:r>
      <w:r w:rsidRPr="000F0C32">
        <w:rPr>
          <w:rFonts w:ascii="Arial" w:hAnsi="Arial" w:cs="Arial"/>
          <w:bCs/>
          <w:w w:val="105"/>
          <w:sz w:val="22"/>
          <w:szCs w:val="22"/>
        </w:rPr>
        <w:tab/>
      </w:r>
      <w:r w:rsidRPr="000F0C32">
        <w:rPr>
          <w:rFonts w:ascii="Arial" w:hAnsi="Arial" w:cs="Arial"/>
          <w:bCs/>
          <w:w w:val="105"/>
          <w:sz w:val="22"/>
          <w:szCs w:val="22"/>
        </w:rPr>
        <w:tab/>
      </w:r>
      <w:r w:rsidR="00446E8B" w:rsidRPr="000F0C32">
        <w:rPr>
          <w:rFonts w:ascii="Arial" w:hAnsi="Arial" w:cs="Arial"/>
          <w:bCs/>
          <w:w w:val="105"/>
          <w:sz w:val="22"/>
          <w:szCs w:val="22"/>
        </w:rPr>
        <w:t xml:space="preserve">Didactic Program in Dietetics: Cornell University, Ithaca, NY </w:t>
      </w:r>
    </w:p>
    <w:p w14:paraId="1CEE9865" w14:textId="35468811" w:rsidR="00E46A7B" w:rsidRPr="000F0C32" w:rsidRDefault="00446E8B" w:rsidP="00A80D02">
      <w:pPr>
        <w:adjustRightInd w:val="0"/>
        <w:snapToGrid w:val="0"/>
        <w:ind w:left="720" w:firstLine="720"/>
        <w:rPr>
          <w:rFonts w:ascii="Arial" w:hAnsi="Arial" w:cs="Arial"/>
          <w:bCs/>
          <w:w w:val="105"/>
          <w:sz w:val="22"/>
          <w:szCs w:val="22"/>
        </w:rPr>
      </w:pPr>
      <w:r w:rsidRPr="000F0C32">
        <w:rPr>
          <w:rFonts w:ascii="Arial" w:hAnsi="Arial" w:cs="Arial"/>
          <w:bCs/>
          <w:w w:val="105"/>
          <w:sz w:val="22"/>
          <w:szCs w:val="22"/>
        </w:rPr>
        <w:t xml:space="preserve">Dietetic Internship: </w:t>
      </w:r>
      <w:r w:rsidR="00E46A7B" w:rsidRPr="000F0C32">
        <w:rPr>
          <w:rFonts w:ascii="Arial" w:hAnsi="Arial" w:cs="Arial"/>
          <w:bCs/>
          <w:w w:val="105"/>
          <w:sz w:val="22"/>
          <w:szCs w:val="22"/>
        </w:rPr>
        <w:t xml:space="preserve">Brigham and Women’s Hospital, Boston, </w:t>
      </w:r>
      <w:r w:rsidRPr="000F0C32">
        <w:rPr>
          <w:rFonts w:ascii="Arial" w:hAnsi="Arial" w:cs="Arial"/>
          <w:bCs/>
          <w:w w:val="105"/>
          <w:sz w:val="22"/>
          <w:szCs w:val="22"/>
        </w:rPr>
        <w:t>MA</w:t>
      </w:r>
    </w:p>
    <w:p w14:paraId="7A9B5270" w14:textId="77777777" w:rsidR="006645EE" w:rsidRPr="00B44ABE" w:rsidRDefault="006645EE" w:rsidP="00276FB7">
      <w:pPr>
        <w:pStyle w:val="BodyText"/>
        <w:adjustRightInd w:val="0"/>
        <w:snapToGrid w:val="0"/>
        <w:rPr>
          <w:rFonts w:cs="Arial"/>
          <w:sz w:val="22"/>
          <w:szCs w:val="22"/>
        </w:rPr>
      </w:pPr>
    </w:p>
    <w:p w14:paraId="1C48D440" w14:textId="77777777" w:rsidR="000E3215" w:rsidRPr="00B44ABE" w:rsidRDefault="00057B87" w:rsidP="00276FB7">
      <w:pPr>
        <w:pStyle w:val="Heading1"/>
        <w:pBdr>
          <w:bottom w:val="single" w:sz="4" w:space="1" w:color="auto"/>
        </w:pBdr>
        <w:adjustRightInd w:val="0"/>
        <w:snapToGrid w:val="0"/>
        <w:ind w:left="0"/>
        <w:rPr>
          <w:rFonts w:ascii="Arial" w:hAnsi="Arial" w:cs="Arial"/>
          <w:sz w:val="24"/>
          <w:szCs w:val="24"/>
        </w:rPr>
      </w:pPr>
      <w:r w:rsidRPr="00B44ABE">
        <w:rPr>
          <w:rFonts w:ascii="Arial" w:hAnsi="Arial" w:cs="Arial"/>
          <w:w w:val="105"/>
          <w:sz w:val="24"/>
          <w:szCs w:val="24"/>
        </w:rPr>
        <w:t>AWARDS &amp; HONORS</w:t>
      </w:r>
    </w:p>
    <w:p w14:paraId="31034B35" w14:textId="77777777" w:rsidR="002E6C6E" w:rsidRPr="00B44ABE" w:rsidRDefault="002E6C6E" w:rsidP="002E6C6E">
      <w:pPr>
        <w:adjustRightInd w:val="0"/>
        <w:snapToGrid w:val="0"/>
        <w:rPr>
          <w:rFonts w:ascii="Arial" w:hAnsi="Arial" w:cs="Arial"/>
          <w:sz w:val="10"/>
          <w:szCs w:val="10"/>
        </w:rPr>
      </w:pPr>
    </w:p>
    <w:p w14:paraId="37C16E4A" w14:textId="3BFB155A" w:rsidR="00877435" w:rsidRPr="000F0C32" w:rsidRDefault="00877435" w:rsidP="00D000C3">
      <w:pPr>
        <w:adjustRightInd w:val="0"/>
        <w:snapToGrid w:val="0"/>
        <w:spacing w:after="80"/>
        <w:ind w:left="1440" w:hanging="1440"/>
        <w:rPr>
          <w:rFonts w:ascii="Arial" w:hAnsi="Arial" w:cs="Arial"/>
          <w:w w:val="105"/>
          <w:sz w:val="22"/>
          <w:szCs w:val="22"/>
        </w:rPr>
      </w:pPr>
      <w:r w:rsidRPr="000F0C32">
        <w:rPr>
          <w:rFonts w:ascii="Arial" w:hAnsi="Arial" w:cs="Arial"/>
          <w:w w:val="105"/>
          <w:sz w:val="22"/>
          <w:szCs w:val="22"/>
        </w:rPr>
        <w:t>2025</w:t>
      </w:r>
      <w:r w:rsidRPr="000F0C32">
        <w:rPr>
          <w:rFonts w:ascii="Arial" w:hAnsi="Arial" w:cs="Arial"/>
          <w:w w:val="105"/>
          <w:sz w:val="22"/>
          <w:szCs w:val="22"/>
        </w:rPr>
        <w:tab/>
        <w:t>Outstanding PhD Instructor/Fellow Award, University of Colorado Anschutz Medical Campus Nutrition Obesity Research Center (NORC)</w:t>
      </w:r>
    </w:p>
    <w:p w14:paraId="4D967B4F" w14:textId="48170FAE" w:rsidR="00D000C3" w:rsidRPr="000F0C32" w:rsidRDefault="00D000C3" w:rsidP="00D000C3">
      <w:pPr>
        <w:adjustRightInd w:val="0"/>
        <w:snapToGrid w:val="0"/>
        <w:spacing w:after="80"/>
        <w:ind w:left="1440" w:hanging="1440"/>
        <w:rPr>
          <w:rFonts w:ascii="Arial" w:hAnsi="Arial" w:cs="Arial"/>
          <w:w w:val="105"/>
          <w:sz w:val="22"/>
          <w:szCs w:val="22"/>
        </w:rPr>
      </w:pPr>
      <w:r w:rsidRPr="000F0C32">
        <w:rPr>
          <w:rFonts w:ascii="Arial" w:hAnsi="Arial" w:cs="Arial"/>
          <w:w w:val="105"/>
          <w:sz w:val="22"/>
          <w:szCs w:val="22"/>
        </w:rPr>
        <w:t>2023</w:t>
      </w:r>
      <w:r w:rsidRPr="000F0C32">
        <w:rPr>
          <w:rFonts w:ascii="Arial" w:hAnsi="Arial" w:cs="Arial"/>
          <w:w w:val="105"/>
          <w:sz w:val="22"/>
          <w:szCs w:val="22"/>
        </w:rPr>
        <w:tab/>
        <w:t>Finalist for Nutrition Translation Award Competition, American Society for Nutrition (ASN) Annual Meeting 2023, Boston, MA, $200</w:t>
      </w:r>
    </w:p>
    <w:p w14:paraId="6F8A9F67" w14:textId="7370A1A8" w:rsidR="006D12C9" w:rsidRPr="000F0C32" w:rsidRDefault="006D12C9" w:rsidP="00D000C3">
      <w:pPr>
        <w:adjustRightInd w:val="0"/>
        <w:snapToGrid w:val="0"/>
        <w:spacing w:after="80"/>
        <w:rPr>
          <w:rFonts w:ascii="Arial" w:hAnsi="Arial" w:cs="Arial"/>
          <w:w w:val="105"/>
          <w:sz w:val="22"/>
          <w:szCs w:val="22"/>
        </w:rPr>
      </w:pPr>
      <w:r w:rsidRPr="000F0C32">
        <w:rPr>
          <w:rFonts w:ascii="Arial" w:hAnsi="Arial" w:cs="Arial"/>
          <w:w w:val="105"/>
          <w:sz w:val="22"/>
          <w:szCs w:val="22"/>
        </w:rPr>
        <w:t>2022</w:t>
      </w:r>
      <w:r w:rsidRPr="000F0C32">
        <w:rPr>
          <w:rFonts w:ascii="Arial" w:hAnsi="Arial" w:cs="Arial"/>
          <w:w w:val="105"/>
          <w:sz w:val="22"/>
          <w:szCs w:val="22"/>
        </w:rPr>
        <w:tab/>
      </w:r>
      <w:r w:rsidRPr="000F0C32">
        <w:rPr>
          <w:rFonts w:ascii="Arial" w:hAnsi="Arial" w:cs="Arial"/>
          <w:w w:val="105"/>
          <w:sz w:val="22"/>
          <w:szCs w:val="22"/>
        </w:rPr>
        <w:tab/>
      </w:r>
      <w:proofErr w:type="gramStart"/>
      <w:r w:rsidRPr="000F0C32">
        <w:rPr>
          <w:rFonts w:ascii="Arial" w:hAnsi="Arial" w:cs="Arial"/>
          <w:w w:val="105"/>
          <w:sz w:val="22"/>
          <w:szCs w:val="22"/>
        </w:rPr>
        <w:t>Post-doc</w:t>
      </w:r>
      <w:proofErr w:type="gramEnd"/>
      <w:r w:rsidRPr="000F0C32">
        <w:rPr>
          <w:rFonts w:ascii="Arial" w:hAnsi="Arial" w:cs="Arial"/>
          <w:w w:val="105"/>
          <w:sz w:val="22"/>
          <w:szCs w:val="22"/>
        </w:rPr>
        <w:t xml:space="preserve"> fellow of the month, University of Colorado Anschutz Medical Campus</w:t>
      </w:r>
    </w:p>
    <w:p w14:paraId="7FFFB3AB" w14:textId="3B4395B3" w:rsidR="00D000C3" w:rsidRPr="000F0C32" w:rsidRDefault="00D000C3" w:rsidP="00D000C3">
      <w:pPr>
        <w:adjustRightInd w:val="0"/>
        <w:snapToGrid w:val="0"/>
        <w:spacing w:after="80"/>
        <w:ind w:left="1440" w:hanging="1440"/>
        <w:rPr>
          <w:rFonts w:ascii="Arial" w:hAnsi="Arial" w:cs="Arial"/>
          <w:w w:val="105"/>
          <w:sz w:val="22"/>
          <w:szCs w:val="22"/>
        </w:rPr>
      </w:pPr>
      <w:r w:rsidRPr="000F0C32">
        <w:rPr>
          <w:rFonts w:ascii="Arial" w:hAnsi="Arial" w:cs="Arial"/>
          <w:w w:val="105"/>
          <w:sz w:val="22"/>
          <w:szCs w:val="22"/>
        </w:rPr>
        <w:t>2022</w:t>
      </w:r>
      <w:r w:rsidRPr="000F0C32">
        <w:rPr>
          <w:rFonts w:ascii="Arial" w:hAnsi="Arial" w:cs="Arial"/>
          <w:w w:val="105"/>
          <w:sz w:val="22"/>
          <w:szCs w:val="22"/>
        </w:rPr>
        <w:tab/>
        <w:t xml:space="preserve">Young investigator travel grant </w:t>
      </w:r>
      <w:proofErr w:type="spellStart"/>
      <w:r w:rsidRPr="000F0C32">
        <w:rPr>
          <w:rFonts w:ascii="Arial" w:hAnsi="Arial" w:cs="Arial"/>
          <w:w w:val="105"/>
          <w:sz w:val="22"/>
          <w:szCs w:val="22"/>
        </w:rPr>
        <w:t>awardee</w:t>
      </w:r>
      <w:proofErr w:type="spellEnd"/>
      <w:r w:rsidRPr="000F0C32">
        <w:rPr>
          <w:rFonts w:ascii="Arial" w:hAnsi="Arial" w:cs="Arial"/>
          <w:w w:val="105"/>
          <w:sz w:val="22"/>
          <w:szCs w:val="22"/>
        </w:rPr>
        <w:t xml:space="preserve"> for the American Diabetes Association (ADA) 82</w:t>
      </w:r>
      <w:r w:rsidRPr="000F0C32">
        <w:rPr>
          <w:rFonts w:ascii="Arial" w:hAnsi="Arial" w:cs="Arial"/>
          <w:w w:val="105"/>
          <w:sz w:val="22"/>
          <w:szCs w:val="22"/>
          <w:vertAlign w:val="superscript"/>
        </w:rPr>
        <w:t>nd</w:t>
      </w:r>
      <w:r w:rsidRPr="000F0C32">
        <w:rPr>
          <w:rFonts w:ascii="Arial" w:hAnsi="Arial" w:cs="Arial"/>
          <w:w w:val="105"/>
          <w:sz w:val="22"/>
          <w:szCs w:val="22"/>
        </w:rPr>
        <w:t xml:space="preserve"> Annual Scientific Sessions, New Orleans, LA, $1,000</w:t>
      </w:r>
    </w:p>
    <w:p w14:paraId="559DAB27" w14:textId="28AE0673" w:rsidR="00A65085" w:rsidRPr="000F0C32" w:rsidRDefault="00827CF8" w:rsidP="00D000C3">
      <w:pPr>
        <w:adjustRightInd w:val="0"/>
        <w:snapToGrid w:val="0"/>
        <w:spacing w:after="80"/>
        <w:rPr>
          <w:rFonts w:ascii="Arial" w:hAnsi="Arial" w:cs="Arial"/>
          <w:w w:val="105"/>
          <w:sz w:val="22"/>
          <w:szCs w:val="22"/>
        </w:rPr>
      </w:pPr>
      <w:r w:rsidRPr="000F0C32">
        <w:rPr>
          <w:rFonts w:ascii="Arial" w:hAnsi="Arial" w:cs="Arial"/>
          <w:w w:val="105"/>
          <w:sz w:val="22"/>
          <w:szCs w:val="22"/>
        </w:rPr>
        <w:t>2019</w:t>
      </w:r>
      <w:r w:rsidRPr="000F0C32">
        <w:rPr>
          <w:rFonts w:ascii="Arial" w:hAnsi="Arial" w:cs="Arial"/>
          <w:w w:val="105"/>
          <w:sz w:val="22"/>
          <w:szCs w:val="22"/>
        </w:rPr>
        <w:tab/>
      </w:r>
      <w:r w:rsidR="00A65085" w:rsidRPr="000F0C32">
        <w:rPr>
          <w:rFonts w:ascii="Arial" w:hAnsi="Arial" w:cs="Arial"/>
          <w:w w:val="105"/>
          <w:sz w:val="22"/>
          <w:szCs w:val="22"/>
        </w:rPr>
        <w:tab/>
      </w:r>
      <w:r w:rsidR="009479C4" w:rsidRPr="000F0C32">
        <w:rPr>
          <w:rFonts w:ascii="Arial" w:hAnsi="Arial" w:cs="Arial"/>
          <w:w w:val="105"/>
          <w:sz w:val="22"/>
          <w:szCs w:val="22"/>
        </w:rPr>
        <w:t>Livingston Fellow</w:t>
      </w:r>
      <w:r w:rsidR="003A254F" w:rsidRPr="000F0C32">
        <w:rPr>
          <w:rFonts w:ascii="Arial" w:hAnsi="Arial" w:cs="Arial"/>
          <w:w w:val="105"/>
          <w:sz w:val="22"/>
          <w:szCs w:val="22"/>
        </w:rPr>
        <w:t>ship</w:t>
      </w:r>
      <w:r w:rsidR="009479C4" w:rsidRPr="000F0C32">
        <w:rPr>
          <w:rFonts w:ascii="Arial" w:hAnsi="Arial" w:cs="Arial"/>
          <w:w w:val="105"/>
          <w:sz w:val="22"/>
          <w:szCs w:val="22"/>
        </w:rPr>
        <w:t>, Emory University, $2,000</w:t>
      </w:r>
      <w:r w:rsidR="00A65085" w:rsidRPr="000F0C32">
        <w:rPr>
          <w:rFonts w:ascii="Arial" w:hAnsi="Arial" w:cs="Arial"/>
          <w:w w:val="105"/>
          <w:sz w:val="22"/>
          <w:szCs w:val="22"/>
        </w:rPr>
        <w:t xml:space="preserve"> </w:t>
      </w:r>
    </w:p>
    <w:p w14:paraId="7A0FD1A5" w14:textId="1ED7BB18" w:rsidR="00D000C3" w:rsidRPr="000F0C32" w:rsidRDefault="00D000C3" w:rsidP="00D000C3">
      <w:pPr>
        <w:adjustRightInd w:val="0"/>
        <w:snapToGrid w:val="0"/>
        <w:spacing w:after="80"/>
        <w:ind w:left="1440" w:hanging="1440"/>
        <w:rPr>
          <w:rFonts w:ascii="Arial" w:hAnsi="Arial" w:cs="Arial"/>
          <w:w w:val="105"/>
          <w:sz w:val="22"/>
          <w:szCs w:val="22"/>
        </w:rPr>
      </w:pPr>
      <w:r w:rsidRPr="000F0C32">
        <w:rPr>
          <w:rFonts w:ascii="Arial" w:hAnsi="Arial" w:cs="Arial"/>
          <w:w w:val="105"/>
          <w:sz w:val="22"/>
          <w:szCs w:val="22"/>
        </w:rPr>
        <w:t>2017</w:t>
      </w:r>
      <w:r w:rsidRPr="000F0C32">
        <w:rPr>
          <w:rFonts w:ascii="Arial" w:hAnsi="Arial" w:cs="Arial"/>
          <w:w w:val="105"/>
          <w:sz w:val="22"/>
          <w:szCs w:val="22"/>
        </w:rPr>
        <w:tab/>
        <w:t xml:space="preserve">Student travel grant </w:t>
      </w:r>
      <w:proofErr w:type="spellStart"/>
      <w:r w:rsidRPr="000F0C32">
        <w:rPr>
          <w:rFonts w:ascii="Arial" w:hAnsi="Arial" w:cs="Arial"/>
          <w:w w:val="105"/>
          <w:sz w:val="22"/>
          <w:szCs w:val="22"/>
        </w:rPr>
        <w:t>awardee</w:t>
      </w:r>
      <w:proofErr w:type="spellEnd"/>
      <w:r w:rsidRPr="000F0C32">
        <w:rPr>
          <w:rFonts w:ascii="Arial" w:hAnsi="Arial" w:cs="Arial"/>
          <w:w w:val="105"/>
          <w:sz w:val="22"/>
          <w:szCs w:val="22"/>
        </w:rPr>
        <w:t xml:space="preserve"> for NIH-sponsored workshop “Metabolomics: From Design </w:t>
      </w:r>
      <w:proofErr w:type="gramStart"/>
      <w:r w:rsidRPr="000F0C32">
        <w:rPr>
          <w:rFonts w:ascii="Arial" w:hAnsi="Arial" w:cs="Arial"/>
          <w:w w:val="105"/>
          <w:sz w:val="22"/>
          <w:szCs w:val="22"/>
        </w:rPr>
        <w:t>To</w:t>
      </w:r>
      <w:proofErr w:type="gramEnd"/>
      <w:r w:rsidRPr="000F0C32">
        <w:rPr>
          <w:rFonts w:ascii="Arial" w:hAnsi="Arial" w:cs="Arial"/>
          <w:w w:val="105"/>
          <w:sz w:val="22"/>
          <w:szCs w:val="22"/>
        </w:rPr>
        <w:t xml:space="preserve"> Decision”, University of Alabama-Birmingham, Birmingham, AL, $500</w:t>
      </w:r>
    </w:p>
    <w:p w14:paraId="5B88CF3D" w14:textId="371C6C8D" w:rsidR="00D000C3" w:rsidRPr="000F0C32" w:rsidRDefault="00D000C3" w:rsidP="00D000C3">
      <w:pPr>
        <w:adjustRightInd w:val="0"/>
        <w:snapToGrid w:val="0"/>
        <w:spacing w:after="80"/>
        <w:ind w:left="1440" w:hanging="1440"/>
        <w:rPr>
          <w:rFonts w:ascii="Arial" w:hAnsi="Arial" w:cs="Arial"/>
          <w:w w:val="105"/>
          <w:sz w:val="22"/>
          <w:szCs w:val="22"/>
        </w:rPr>
      </w:pPr>
      <w:r w:rsidRPr="000F0C32">
        <w:rPr>
          <w:rFonts w:ascii="Arial" w:hAnsi="Arial" w:cs="Arial"/>
          <w:w w:val="105"/>
          <w:sz w:val="22"/>
          <w:szCs w:val="22"/>
        </w:rPr>
        <w:t>2016</w:t>
      </w:r>
      <w:r w:rsidRPr="000F0C32">
        <w:rPr>
          <w:rFonts w:ascii="Arial" w:hAnsi="Arial" w:cs="Arial"/>
          <w:w w:val="105"/>
          <w:sz w:val="22"/>
          <w:szCs w:val="22"/>
        </w:rPr>
        <w:tab/>
        <w:t xml:space="preserve">Student travel grant </w:t>
      </w:r>
      <w:proofErr w:type="spellStart"/>
      <w:r w:rsidRPr="000F0C32">
        <w:rPr>
          <w:rFonts w:ascii="Arial" w:hAnsi="Arial" w:cs="Arial"/>
          <w:w w:val="105"/>
          <w:sz w:val="22"/>
          <w:szCs w:val="22"/>
        </w:rPr>
        <w:t>awardee</w:t>
      </w:r>
      <w:proofErr w:type="spellEnd"/>
      <w:r w:rsidRPr="000F0C32">
        <w:rPr>
          <w:rFonts w:ascii="Arial" w:hAnsi="Arial" w:cs="Arial"/>
          <w:w w:val="105"/>
          <w:sz w:val="22"/>
          <w:szCs w:val="22"/>
        </w:rPr>
        <w:t xml:space="preserve"> for NIH-sponsored workshop “Strengthening Causal Inference in Behavioral Obesity research”, University of Alabama-Birmingham, Birmingham, AL, $1,250</w:t>
      </w:r>
    </w:p>
    <w:p w14:paraId="6B8A9431" w14:textId="0685DC95" w:rsidR="00A65085" w:rsidRPr="000F0C32" w:rsidRDefault="00827CF8" w:rsidP="00D000C3">
      <w:pPr>
        <w:adjustRightInd w:val="0"/>
        <w:snapToGrid w:val="0"/>
        <w:spacing w:after="80"/>
        <w:rPr>
          <w:rFonts w:ascii="Arial" w:hAnsi="Arial" w:cs="Arial"/>
          <w:w w:val="105"/>
          <w:sz w:val="22"/>
          <w:szCs w:val="22"/>
        </w:rPr>
      </w:pPr>
      <w:r w:rsidRPr="000F0C32">
        <w:rPr>
          <w:rFonts w:ascii="Arial" w:hAnsi="Arial" w:cs="Arial"/>
          <w:w w:val="105"/>
          <w:sz w:val="22"/>
          <w:szCs w:val="22"/>
        </w:rPr>
        <w:t xml:space="preserve">2015 – 2020  </w:t>
      </w:r>
      <w:r w:rsidRPr="000F0C32">
        <w:rPr>
          <w:rFonts w:ascii="Arial" w:hAnsi="Arial" w:cs="Arial"/>
          <w:w w:val="105"/>
          <w:sz w:val="22"/>
          <w:szCs w:val="22"/>
        </w:rPr>
        <w:tab/>
      </w:r>
      <w:r w:rsidR="00E3583A" w:rsidRPr="000F0C32">
        <w:rPr>
          <w:rFonts w:ascii="Arial" w:hAnsi="Arial" w:cs="Arial"/>
          <w:w w:val="105"/>
          <w:sz w:val="22"/>
          <w:szCs w:val="22"/>
        </w:rPr>
        <w:t>Woodruff Fellowship, Emory University, $5,000 annually</w:t>
      </w:r>
    </w:p>
    <w:p w14:paraId="1D8292EE" w14:textId="477DECA2" w:rsidR="00A65085" w:rsidRPr="000F0C32" w:rsidRDefault="00827CF8" w:rsidP="00D000C3">
      <w:pPr>
        <w:adjustRightInd w:val="0"/>
        <w:snapToGrid w:val="0"/>
        <w:spacing w:after="80"/>
        <w:rPr>
          <w:rFonts w:ascii="Arial" w:hAnsi="Arial" w:cs="Arial"/>
          <w:w w:val="105"/>
          <w:sz w:val="22"/>
          <w:szCs w:val="22"/>
        </w:rPr>
      </w:pPr>
      <w:r w:rsidRPr="000F0C32">
        <w:rPr>
          <w:rFonts w:ascii="Arial" w:hAnsi="Arial" w:cs="Arial"/>
          <w:w w:val="105"/>
          <w:sz w:val="22"/>
          <w:szCs w:val="22"/>
        </w:rPr>
        <w:t>20</w:t>
      </w:r>
      <w:r w:rsidR="00D8454C" w:rsidRPr="000F0C32">
        <w:rPr>
          <w:rFonts w:ascii="Arial" w:hAnsi="Arial" w:cs="Arial"/>
          <w:w w:val="105"/>
          <w:sz w:val="22"/>
          <w:szCs w:val="22"/>
        </w:rPr>
        <w:t>11</w:t>
      </w:r>
      <w:r w:rsidRPr="000F0C32">
        <w:rPr>
          <w:rFonts w:ascii="Arial" w:hAnsi="Arial" w:cs="Arial"/>
          <w:w w:val="105"/>
          <w:sz w:val="22"/>
          <w:szCs w:val="22"/>
        </w:rPr>
        <w:t xml:space="preserve"> – 2012 </w:t>
      </w:r>
      <w:r w:rsidRPr="000F0C32">
        <w:rPr>
          <w:rFonts w:ascii="Arial" w:hAnsi="Arial" w:cs="Arial"/>
          <w:w w:val="105"/>
          <w:sz w:val="22"/>
          <w:szCs w:val="22"/>
        </w:rPr>
        <w:tab/>
      </w:r>
      <w:r w:rsidR="00E3583A" w:rsidRPr="000F0C32">
        <w:rPr>
          <w:rFonts w:ascii="Arial" w:hAnsi="Arial" w:cs="Arial"/>
          <w:w w:val="105"/>
          <w:sz w:val="22"/>
          <w:szCs w:val="22"/>
        </w:rPr>
        <w:t>Catherine Personius Scholarship, Cornell University, $4,500</w:t>
      </w:r>
    </w:p>
    <w:p w14:paraId="2932901C" w14:textId="087D511F" w:rsidR="00A65085" w:rsidRPr="000F0C32" w:rsidRDefault="00827CF8" w:rsidP="00D000C3">
      <w:pPr>
        <w:adjustRightInd w:val="0"/>
        <w:snapToGrid w:val="0"/>
        <w:spacing w:after="80"/>
        <w:rPr>
          <w:rFonts w:ascii="Arial" w:hAnsi="Arial" w:cs="Arial"/>
          <w:w w:val="105"/>
          <w:sz w:val="22"/>
          <w:szCs w:val="22"/>
        </w:rPr>
      </w:pPr>
      <w:r w:rsidRPr="000F0C32">
        <w:rPr>
          <w:rFonts w:ascii="Arial" w:hAnsi="Arial" w:cs="Arial"/>
          <w:w w:val="105"/>
          <w:sz w:val="22"/>
          <w:szCs w:val="22"/>
        </w:rPr>
        <w:t>2008 – 20</w:t>
      </w:r>
      <w:r w:rsidR="00D8454C" w:rsidRPr="000F0C32">
        <w:rPr>
          <w:rFonts w:ascii="Arial" w:hAnsi="Arial" w:cs="Arial"/>
          <w:w w:val="105"/>
          <w:sz w:val="22"/>
          <w:szCs w:val="22"/>
        </w:rPr>
        <w:t>11</w:t>
      </w:r>
      <w:r w:rsidRPr="000F0C32">
        <w:rPr>
          <w:rFonts w:ascii="Arial" w:hAnsi="Arial" w:cs="Arial"/>
          <w:w w:val="105"/>
          <w:sz w:val="22"/>
          <w:szCs w:val="22"/>
        </w:rPr>
        <w:t xml:space="preserve"> </w:t>
      </w:r>
      <w:r w:rsidRPr="000F0C32">
        <w:rPr>
          <w:rFonts w:ascii="Arial" w:hAnsi="Arial" w:cs="Arial"/>
          <w:w w:val="105"/>
          <w:sz w:val="22"/>
          <w:szCs w:val="22"/>
        </w:rPr>
        <w:tab/>
      </w:r>
      <w:r w:rsidR="00E3583A" w:rsidRPr="000F0C32">
        <w:rPr>
          <w:rFonts w:ascii="Arial" w:hAnsi="Arial" w:cs="Arial"/>
          <w:w w:val="105"/>
          <w:sz w:val="22"/>
          <w:szCs w:val="22"/>
        </w:rPr>
        <w:t xml:space="preserve">Bertha J. Kotwica Endowed Scholarship, Cornell University, </w:t>
      </w:r>
      <w:r w:rsidR="00057B87" w:rsidRPr="000F0C32">
        <w:rPr>
          <w:rFonts w:ascii="Arial" w:hAnsi="Arial" w:cs="Arial"/>
          <w:w w:val="105"/>
          <w:sz w:val="22"/>
          <w:szCs w:val="22"/>
        </w:rPr>
        <w:t>$9,000 annually</w:t>
      </w:r>
    </w:p>
    <w:p w14:paraId="144ED92C" w14:textId="0C343A0C" w:rsidR="00A65085" w:rsidRPr="000F0C32" w:rsidRDefault="00A65085" w:rsidP="00D000C3">
      <w:pPr>
        <w:adjustRightInd w:val="0"/>
        <w:snapToGrid w:val="0"/>
        <w:spacing w:after="80"/>
        <w:rPr>
          <w:rFonts w:ascii="Arial" w:hAnsi="Arial" w:cs="Arial"/>
          <w:w w:val="105"/>
          <w:sz w:val="22"/>
          <w:szCs w:val="22"/>
        </w:rPr>
      </w:pPr>
      <w:r w:rsidRPr="000F0C32">
        <w:rPr>
          <w:rFonts w:ascii="Arial" w:hAnsi="Arial" w:cs="Arial"/>
          <w:w w:val="105"/>
          <w:sz w:val="22"/>
          <w:szCs w:val="22"/>
        </w:rPr>
        <w:t>2008</w:t>
      </w:r>
      <w:r w:rsidR="00827CF8" w:rsidRPr="000F0C32">
        <w:rPr>
          <w:rFonts w:ascii="Arial" w:hAnsi="Arial" w:cs="Arial"/>
          <w:w w:val="105"/>
          <w:sz w:val="22"/>
          <w:szCs w:val="22"/>
        </w:rPr>
        <w:t xml:space="preserve"> – 2009 </w:t>
      </w:r>
      <w:r w:rsidR="00827CF8" w:rsidRPr="000F0C32">
        <w:rPr>
          <w:rFonts w:ascii="Arial" w:hAnsi="Arial" w:cs="Arial"/>
          <w:w w:val="105"/>
          <w:sz w:val="22"/>
          <w:szCs w:val="22"/>
        </w:rPr>
        <w:tab/>
      </w:r>
      <w:r w:rsidR="00E3583A" w:rsidRPr="000F0C32">
        <w:rPr>
          <w:rFonts w:ascii="Arial" w:hAnsi="Arial" w:cs="Arial"/>
          <w:w w:val="105"/>
          <w:sz w:val="22"/>
          <w:szCs w:val="22"/>
        </w:rPr>
        <w:t>College of Human Ecology Dean’s Scholar, Cornell University, $3,500</w:t>
      </w:r>
    </w:p>
    <w:p w14:paraId="2D447695" w14:textId="2766CA16" w:rsidR="000F0C32" w:rsidRPr="00A17426" w:rsidRDefault="00827CF8" w:rsidP="000F0C32">
      <w:pPr>
        <w:adjustRightInd w:val="0"/>
        <w:snapToGrid w:val="0"/>
        <w:rPr>
          <w:rFonts w:ascii="Arial" w:hAnsi="Arial" w:cs="Arial"/>
          <w:w w:val="105"/>
          <w:sz w:val="22"/>
          <w:szCs w:val="22"/>
        </w:rPr>
      </w:pPr>
      <w:r w:rsidRPr="000F0C32">
        <w:rPr>
          <w:rFonts w:ascii="Arial" w:hAnsi="Arial" w:cs="Arial"/>
          <w:w w:val="105"/>
          <w:sz w:val="22"/>
          <w:szCs w:val="22"/>
        </w:rPr>
        <w:t xml:space="preserve">2008 – 2012 </w:t>
      </w:r>
      <w:r w:rsidR="00A65085" w:rsidRPr="000F0C32">
        <w:rPr>
          <w:rFonts w:ascii="Arial" w:hAnsi="Arial" w:cs="Arial"/>
          <w:w w:val="105"/>
          <w:sz w:val="22"/>
          <w:szCs w:val="22"/>
        </w:rPr>
        <w:tab/>
      </w:r>
      <w:r w:rsidR="00E3583A" w:rsidRPr="000F0C32">
        <w:rPr>
          <w:rFonts w:ascii="Arial" w:hAnsi="Arial" w:cs="Arial"/>
          <w:w w:val="105"/>
          <w:sz w:val="22"/>
          <w:szCs w:val="22"/>
        </w:rPr>
        <w:t>Peter Seldon Scholarship, River Dell Regional High School, $2,500 annually</w:t>
      </w:r>
    </w:p>
    <w:p w14:paraId="66F95ADC" w14:textId="77777777" w:rsidR="000E3215" w:rsidRPr="00B44ABE" w:rsidRDefault="00F00E13" w:rsidP="00276FB7">
      <w:pPr>
        <w:pStyle w:val="Heading1"/>
        <w:pBdr>
          <w:bottom w:val="single" w:sz="4" w:space="1" w:color="auto"/>
        </w:pBdr>
        <w:adjustRightInd w:val="0"/>
        <w:snapToGrid w:val="0"/>
        <w:ind w:left="0"/>
        <w:rPr>
          <w:rFonts w:ascii="Arial" w:hAnsi="Arial" w:cs="Arial"/>
          <w:sz w:val="24"/>
          <w:szCs w:val="24"/>
        </w:rPr>
      </w:pPr>
      <w:r w:rsidRPr="00B44ABE">
        <w:rPr>
          <w:rFonts w:ascii="Arial" w:hAnsi="Arial" w:cs="Arial"/>
          <w:w w:val="105"/>
          <w:sz w:val="24"/>
          <w:szCs w:val="24"/>
        </w:rPr>
        <w:lastRenderedPageBreak/>
        <w:t>RESEARCH</w:t>
      </w:r>
      <w:r w:rsidR="00A11F8B" w:rsidRPr="00B44ABE">
        <w:rPr>
          <w:rFonts w:ascii="Arial" w:hAnsi="Arial" w:cs="Arial"/>
          <w:w w:val="105"/>
          <w:sz w:val="24"/>
          <w:szCs w:val="24"/>
        </w:rPr>
        <w:t xml:space="preserve"> EXPERIENCE</w:t>
      </w:r>
    </w:p>
    <w:p w14:paraId="071FAA81" w14:textId="77777777" w:rsidR="00F00E13" w:rsidRPr="00B44ABE" w:rsidRDefault="00F00E13" w:rsidP="00276FB7">
      <w:pPr>
        <w:pStyle w:val="BodyText"/>
        <w:adjustRightInd w:val="0"/>
        <w:snapToGrid w:val="0"/>
        <w:rPr>
          <w:rFonts w:cs="Arial"/>
          <w:b/>
          <w:bCs/>
          <w:sz w:val="10"/>
          <w:szCs w:val="10"/>
        </w:rPr>
      </w:pPr>
    </w:p>
    <w:p w14:paraId="606A5835" w14:textId="09B8C9D7" w:rsidR="00410A01" w:rsidRPr="003F6231" w:rsidRDefault="00410A01" w:rsidP="00410A01">
      <w:pPr>
        <w:adjustRightInd w:val="0"/>
        <w:snapToGrid w:val="0"/>
        <w:rPr>
          <w:rFonts w:ascii="Arial" w:hAnsi="Arial" w:cs="Arial"/>
          <w:b/>
          <w:w w:val="105"/>
          <w:sz w:val="22"/>
          <w:szCs w:val="22"/>
        </w:rPr>
      </w:pPr>
      <w:r w:rsidRPr="003F6231">
        <w:rPr>
          <w:rFonts w:ascii="Arial" w:hAnsi="Arial" w:cs="Arial"/>
          <w:b/>
          <w:w w:val="105"/>
          <w:sz w:val="22"/>
          <w:szCs w:val="22"/>
        </w:rPr>
        <w:t>2020–202</w:t>
      </w:r>
      <w:r w:rsidR="000F0C32">
        <w:rPr>
          <w:rFonts w:ascii="Arial" w:hAnsi="Arial" w:cs="Arial"/>
          <w:b/>
          <w:w w:val="105"/>
          <w:sz w:val="22"/>
          <w:szCs w:val="22"/>
        </w:rPr>
        <w:t>5</w:t>
      </w:r>
      <w:r w:rsidRPr="003F6231">
        <w:rPr>
          <w:rFonts w:ascii="Arial" w:hAnsi="Arial" w:cs="Arial"/>
          <w:b/>
          <w:w w:val="105"/>
          <w:sz w:val="22"/>
          <w:szCs w:val="22"/>
        </w:rPr>
        <w:tab/>
        <w:t>Post-Doctoral Fellow</w:t>
      </w:r>
      <w:r w:rsidR="000F0C32">
        <w:rPr>
          <w:rFonts w:ascii="Arial" w:hAnsi="Arial" w:cs="Arial"/>
          <w:b/>
          <w:w w:val="105"/>
          <w:sz w:val="22"/>
          <w:szCs w:val="22"/>
        </w:rPr>
        <w:t xml:space="preserve"> / Research Associate</w:t>
      </w:r>
    </w:p>
    <w:p w14:paraId="0E167E52" w14:textId="7B372244" w:rsidR="00410A01" w:rsidRPr="003F6231" w:rsidRDefault="00410A01" w:rsidP="00265D1B">
      <w:pPr>
        <w:ind w:left="1440"/>
        <w:rPr>
          <w:rFonts w:ascii="Arial" w:hAnsi="Arial" w:cs="Arial"/>
          <w:color w:val="000000"/>
          <w:sz w:val="22"/>
          <w:szCs w:val="22"/>
          <w:shd w:val="clear" w:color="auto" w:fill="FFFFFF"/>
        </w:rPr>
      </w:pPr>
      <w:r w:rsidRPr="003F6231">
        <w:rPr>
          <w:rFonts w:ascii="Arial" w:hAnsi="Arial" w:cs="Arial"/>
          <w:color w:val="000000"/>
          <w:sz w:val="22"/>
          <w:szCs w:val="22"/>
          <w:shd w:val="clear" w:color="auto" w:fill="FFFFFF"/>
        </w:rPr>
        <w:t>University of Colorado Anschutz Medical Campus, Department of Pediatrics</w:t>
      </w:r>
      <w:r w:rsidR="00265D1B" w:rsidRPr="003F6231">
        <w:rPr>
          <w:rFonts w:ascii="Arial" w:hAnsi="Arial" w:cs="Arial"/>
          <w:color w:val="000000"/>
          <w:sz w:val="22"/>
          <w:szCs w:val="22"/>
          <w:shd w:val="clear" w:color="auto" w:fill="FFFFFF"/>
        </w:rPr>
        <w:t>, Section of Nutrition</w:t>
      </w:r>
      <w:r w:rsidR="00A80D02" w:rsidRPr="003F6231">
        <w:rPr>
          <w:rFonts w:ascii="Arial" w:hAnsi="Arial" w:cs="Arial"/>
          <w:color w:val="000000"/>
          <w:sz w:val="22"/>
          <w:szCs w:val="22"/>
          <w:shd w:val="clear" w:color="auto" w:fill="FFFFFF"/>
        </w:rPr>
        <w:t xml:space="preserve"> &amp; Lifecourse Epidemiology of Adiposity &amp; Diabetes (LEAD) Center,</w:t>
      </w:r>
      <w:r w:rsidR="00265D1B" w:rsidRPr="003F6231">
        <w:rPr>
          <w:rFonts w:ascii="Arial" w:hAnsi="Arial" w:cs="Arial"/>
          <w:color w:val="000000"/>
          <w:sz w:val="22"/>
          <w:szCs w:val="22"/>
          <w:shd w:val="clear" w:color="auto" w:fill="FFFFFF"/>
        </w:rPr>
        <w:t xml:space="preserve"> Aurora, CO</w:t>
      </w:r>
    </w:p>
    <w:p w14:paraId="0FF8C97D" w14:textId="2BFC485A" w:rsidR="00410A01" w:rsidRPr="003F6231" w:rsidRDefault="00410A01" w:rsidP="00265D1B">
      <w:pPr>
        <w:ind w:left="1440"/>
        <w:rPr>
          <w:rFonts w:ascii="Arial" w:hAnsi="Arial" w:cs="Arial"/>
          <w:color w:val="000000"/>
          <w:sz w:val="22"/>
          <w:szCs w:val="22"/>
          <w:shd w:val="clear" w:color="auto" w:fill="FFFFFF"/>
        </w:rPr>
      </w:pPr>
      <w:r w:rsidRPr="003F6231">
        <w:rPr>
          <w:rFonts w:ascii="Arial" w:hAnsi="Arial" w:cs="Arial"/>
          <w:color w:val="000000"/>
          <w:sz w:val="22"/>
          <w:szCs w:val="22"/>
          <w:u w:val="single"/>
          <w:shd w:val="clear" w:color="auto" w:fill="FFFFFF"/>
        </w:rPr>
        <w:t>Advisor</w:t>
      </w:r>
      <w:r w:rsidRPr="003F6231">
        <w:rPr>
          <w:rFonts w:ascii="Arial" w:hAnsi="Arial" w:cs="Arial"/>
          <w:color w:val="000000"/>
          <w:sz w:val="22"/>
          <w:szCs w:val="22"/>
          <w:shd w:val="clear" w:color="auto" w:fill="FFFFFF"/>
        </w:rPr>
        <w:t>: Drs. Dana Dabelea, MD, PhD</w:t>
      </w:r>
    </w:p>
    <w:p w14:paraId="7A60F9E1" w14:textId="77777777" w:rsidR="007E4AFF" w:rsidRPr="00B44ABE" w:rsidRDefault="007E4AFF" w:rsidP="00265D1B">
      <w:pPr>
        <w:ind w:left="1440"/>
        <w:rPr>
          <w:rFonts w:ascii="Arial" w:hAnsi="Arial" w:cs="Arial"/>
          <w:color w:val="000000"/>
          <w:sz w:val="10"/>
          <w:szCs w:val="10"/>
          <w:shd w:val="clear" w:color="auto" w:fill="FFFFFF"/>
        </w:rPr>
      </w:pPr>
    </w:p>
    <w:p w14:paraId="2F60A06E" w14:textId="45ADE66D" w:rsidR="0036570E" w:rsidRPr="00B44ABE" w:rsidRDefault="007E4AFF" w:rsidP="0036570E">
      <w:pPr>
        <w:pStyle w:val="ListParagraph"/>
        <w:numPr>
          <w:ilvl w:val="0"/>
          <w:numId w:val="19"/>
        </w:numPr>
        <w:adjustRightInd w:val="0"/>
        <w:snapToGrid w:val="0"/>
        <w:ind w:left="1440" w:right="246" w:hanging="180"/>
        <w:rPr>
          <w:rFonts w:ascii="Arial" w:hAnsi="Arial" w:cs="Arial"/>
          <w:sz w:val="20"/>
          <w:szCs w:val="20"/>
        </w:rPr>
      </w:pPr>
      <w:r w:rsidRPr="00B44ABE">
        <w:rPr>
          <w:rFonts w:ascii="Arial" w:hAnsi="Arial" w:cs="Arial"/>
          <w:w w:val="105"/>
          <w:sz w:val="20"/>
          <w:szCs w:val="20"/>
        </w:rPr>
        <w:t xml:space="preserve">Conducted </w:t>
      </w:r>
      <w:r w:rsidR="0036570E" w:rsidRPr="00B44ABE">
        <w:rPr>
          <w:rFonts w:ascii="Arial" w:hAnsi="Arial" w:cs="Arial"/>
          <w:w w:val="105"/>
          <w:sz w:val="20"/>
          <w:szCs w:val="20"/>
        </w:rPr>
        <w:t xml:space="preserve">various </w:t>
      </w:r>
      <w:r w:rsidR="001352D7" w:rsidRPr="00B44ABE">
        <w:rPr>
          <w:rFonts w:ascii="Arial" w:hAnsi="Arial" w:cs="Arial"/>
          <w:w w:val="105"/>
          <w:sz w:val="20"/>
          <w:szCs w:val="20"/>
        </w:rPr>
        <w:t xml:space="preserve">epidemiological investigations </w:t>
      </w:r>
      <w:r w:rsidR="006140C3" w:rsidRPr="00B44ABE">
        <w:rPr>
          <w:rFonts w:ascii="Arial" w:hAnsi="Arial" w:cs="Arial"/>
          <w:w w:val="105"/>
          <w:sz w:val="20"/>
          <w:szCs w:val="20"/>
        </w:rPr>
        <w:t>on</w:t>
      </w:r>
      <w:r w:rsidR="001352D7" w:rsidRPr="00B44ABE">
        <w:rPr>
          <w:rFonts w:ascii="Arial" w:hAnsi="Arial" w:cs="Arial"/>
          <w:w w:val="105"/>
          <w:sz w:val="20"/>
          <w:szCs w:val="20"/>
        </w:rPr>
        <w:t xml:space="preserve"> </w:t>
      </w:r>
      <w:r w:rsidR="006140C3" w:rsidRPr="00B44ABE">
        <w:rPr>
          <w:rFonts w:ascii="Arial" w:hAnsi="Arial" w:cs="Arial"/>
          <w:w w:val="105"/>
          <w:sz w:val="20"/>
          <w:szCs w:val="20"/>
        </w:rPr>
        <w:t xml:space="preserve">the influence of </w:t>
      </w:r>
      <w:r w:rsidR="001352D7" w:rsidRPr="00B44ABE">
        <w:rPr>
          <w:rFonts w:ascii="Arial" w:hAnsi="Arial" w:cs="Arial"/>
          <w:w w:val="105"/>
          <w:sz w:val="20"/>
          <w:szCs w:val="20"/>
        </w:rPr>
        <w:t>diet</w:t>
      </w:r>
      <w:r w:rsidR="006140C3" w:rsidRPr="00B44ABE">
        <w:rPr>
          <w:rFonts w:ascii="Arial" w:hAnsi="Arial" w:cs="Arial"/>
          <w:w w:val="105"/>
          <w:sz w:val="20"/>
          <w:szCs w:val="20"/>
        </w:rPr>
        <w:t>/nutrition</w:t>
      </w:r>
      <w:r w:rsidR="001352D7" w:rsidRPr="00B44ABE">
        <w:rPr>
          <w:rFonts w:ascii="Arial" w:hAnsi="Arial" w:cs="Arial"/>
          <w:w w:val="105"/>
          <w:sz w:val="20"/>
          <w:szCs w:val="20"/>
        </w:rPr>
        <w:t xml:space="preserve"> exposures across the l</w:t>
      </w:r>
      <w:r w:rsidR="006140C3" w:rsidRPr="00B44ABE">
        <w:rPr>
          <w:rFonts w:ascii="Arial" w:hAnsi="Arial" w:cs="Arial"/>
          <w:w w:val="105"/>
          <w:sz w:val="20"/>
          <w:szCs w:val="20"/>
        </w:rPr>
        <w:t>ifecourse with adiposity and metabolic outcomes in childhood</w:t>
      </w:r>
      <w:r w:rsidR="0036570E" w:rsidRPr="00B44ABE">
        <w:rPr>
          <w:rFonts w:ascii="Arial" w:hAnsi="Arial" w:cs="Arial"/>
          <w:w w:val="105"/>
          <w:sz w:val="20"/>
          <w:szCs w:val="20"/>
        </w:rPr>
        <w:t>.</w:t>
      </w:r>
    </w:p>
    <w:p w14:paraId="797CC0B7" w14:textId="5BC1EAF9" w:rsidR="0036570E" w:rsidRPr="00B44ABE" w:rsidRDefault="0036570E" w:rsidP="0036570E">
      <w:pPr>
        <w:pStyle w:val="ListParagraph"/>
        <w:numPr>
          <w:ilvl w:val="0"/>
          <w:numId w:val="19"/>
        </w:numPr>
        <w:adjustRightInd w:val="0"/>
        <w:snapToGrid w:val="0"/>
        <w:ind w:left="1440" w:right="246" w:hanging="180"/>
        <w:rPr>
          <w:rFonts w:ascii="Arial" w:hAnsi="Arial" w:cs="Arial"/>
          <w:sz w:val="20"/>
          <w:szCs w:val="20"/>
        </w:rPr>
      </w:pPr>
      <w:r w:rsidRPr="00B44ABE">
        <w:rPr>
          <w:rFonts w:ascii="Arial" w:hAnsi="Arial" w:cs="Arial"/>
          <w:w w:val="105"/>
          <w:sz w:val="20"/>
          <w:szCs w:val="20"/>
        </w:rPr>
        <w:t>Led a pilot study examining the carbon isotope ratio (CIR) as a dietary biomarker.</w:t>
      </w:r>
    </w:p>
    <w:p w14:paraId="4515E8F8" w14:textId="360B6176" w:rsidR="0036570E" w:rsidRPr="00233948" w:rsidRDefault="0036570E" w:rsidP="001352D7">
      <w:pPr>
        <w:pStyle w:val="ListParagraph"/>
        <w:numPr>
          <w:ilvl w:val="0"/>
          <w:numId w:val="19"/>
        </w:numPr>
        <w:adjustRightInd w:val="0"/>
        <w:snapToGrid w:val="0"/>
        <w:ind w:left="1440" w:right="246" w:hanging="180"/>
        <w:rPr>
          <w:rFonts w:ascii="Arial" w:hAnsi="Arial" w:cs="Arial"/>
          <w:sz w:val="20"/>
          <w:szCs w:val="20"/>
        </w:rPr>
      </w:pPr>
      <w:r w:rsidRPr="00B44ABE">
        <w:rPr>
          <w:rFonts w:ascii="Arial" w:hAnsi="Arial" w:cs="Arial"/>
          <w:w w:val="105"/>
          <w:sz w:val="20"/>
          <w:szCs w:val="20"/>
        </w:rPr>
        <w:t>Prepared and submitted multiple first-author and co-author publications and abstracts.</w:t>
      </w:r>
    </w:p>
    <w:p w14:paraId="10EF1311" w14:textId="77777777" w:rsidR="007E4AFF" w:rsidRPr="00B44ABE" w:rsidRDefault="007E4AFF" w:rsidP="007E4AFF">
      <w:pPr>
        <w:pStyle w:val="ListParagraph"/>
        <w:adjustRightInd w:val="0"/>
        <w:snapToGrid w:val="0"/>
        <w:ind w:left="1440" w:firstLine="0"/>
        <w:rPr>
          <w:rFonts w:ascii="Arial" w:hAnsi="Arial" w:cs="Arial"/>
          <w:sz w:val="20"/>
          <w:szCs w:val="20"/>
        </w:rPr>
      </w:pPr>
    </w:p>
    <w:p w14:paraId="64DCBEA6" w14:textId="38A1E282" w:rsidR="00732A30" w:rsidRPr="003F6231" w:rsidRDefault="00732A30" w:rsidP="00732A30">
      <w:pPr>
        <w:adjustRightInd w:val="0"/>
        <w:snapToGrid w:val="0"/>
        <w:rPr>
          <w:rFonts w:ascii="Arial" w:hAnsi="Arial" w:cs="Arial"/>
          <w:b/>
          <w:w w:val="105"/>
          <w:sz w:val="22"/>
          <w:szCs w:val="22"/>
        </w:rPr>
      </w:pPr>
      <w:r w:rsidRPr="003F6231">
        <w:rPr>
          <w:rFonts w:ascii="Arial" w:hAnsi="Arial" w:cs="Arial"/>
          <w:b/>
          <w:w w:val="105"/>
          <w:sz w:val="22"/>
          <w:szCs w:val="22"/>
        </w:rPr>
        <w:t>2020</w:t>
      </w:r>
      <w:r w:rsidRPr="003F6231">
        <w:rPr>
          <w:rFonts w:ascii="Arial" w:hAnsi="Arial" w:cs="Arial"/>
          <w:b/>
          <w:w w:val="105"/>
          <w:sz w:val="22"/>
          <w:szCs w:val="22"/>
        </w:rPr>
        <w:tab/>
      </w:r>
      <w:r w:rsidRPr="003F6231">
        <w:rPr>
          <w:rFonts w:ascii="Arial" w:hAnsi="Arial" w:cs="Arial"/>
          <w:b/>
          <w:w w:val="105"/>
          <w:sz w:val="22"/>
          <w:szCs w:val="22"/>
        </w:rPr>
        <w:tab/>
        <w:t>Post-Doctoral Fellow</w:t>
      </w:r>
    </w:p>
    <w:p w14:paraId="7024CAF2" w14:textId="357B6FE5" w:rsidR="00410A01" w:rsidRPr="003F6231" w:rsidRDefault="00732A30" w:rsidP="00732A30">
      <w:pPr>
        <w:adjustRightInd w:val="0"/>
        <w:snapToGrid w:val="0"/>
        <w:rPr>
          <w:rFonts w:ascii="Arial" w:hAnsi="Arial" w:cs="Arial"/>
          <w:bCs/>
          <w:w w:val="105"/>
          <w:sz w:val="22"/>
          <w:szCs w:val="22"/>
        </w:rPr>
      </w:pPr>
      <w:r w:rsidRPr="003F6231">
        <w:rPr>
          <w:rFonts w:ascii="Arial" w:hAnsi="Arial" w:cs="Arial"/>
          <w:bCs/>
          <w:w w:val="105"/>
          <w:sz w:val="22"/>
          <w:szCs w:val="22"/>
        </w:rPr>
        <w:tab/>
      </w:r>
      <w:r w:rsidRPr="003F6231">
        <w:rPr>
          <w:rFonts w:ascii="Arial" w:hAnsi="Arial" w:cs="Arial"/>
          <w:bCs/>
          <w:w w:val="105"/>
          <w:sz w:val="22"/>
          <w:szCs w:val="22"/>
        </w:rPr>
        <w:tab/>
        <w:t xml:space="preserve">Emory </w:t>
      </w:r>
      <w:r w:rsidR="00410A01" w:rsidRPr="003F6231">
        <w:rPr>
          <w:rFonts w:ascii="Arial" w:hAnsi="Arial" w:cs="Arial"/>
          <w:bCs/>
          <w:w w:val="105"/>
          <w:sz w:val="22"/>
          <w:szCs w:val="22"/>
        </w:rPr>
        <w:t xml:space="preserve">University, </w:t>
      </w:r>
      <w:r w:rsidRPr="003F6231">
        <w:rPr>
          <w:rFonts w:ascii="Arial" w:hAnsi="Arial" w:cs="Arial"/>
          <w:bCs/>
          <w:w w:val="105"/>
          <w:sz w:val="22"/>
          <w:szCs w:val="22"/>
        </w:rPr>
        <w:t>School of Medicine</w:t>
      </w:r>
      <w:r w:rsidR="00410A01" w:rsidRPr="003F6231">
        <w:rPr>
          <w:rFonts w:ascii="Arial" w:hAnsi="Arial" w:cs="Arial"/>
          <w:bCs/>
          <w:w w:val="105"/>
          <w:sz w:val="22"/>
          <w:szCs w:val="22"/>
        </w:rPr>
        <w:t xml:space="preserve">, </w:t>
      </w:r>
      <w:r w:rsidR="00265D1B" w:rsidRPr="003F6231">
        <w:rPr>
          <w:rFonts w:ascii="Arial" w:hAnsi="Arial" w:cs="Arial"/>
          <w:bCs/>
          <w:w w:val="105"/>
          <w:sz w:val="22"/>
          <w:szCs w:val="22"/>
        </w:rPr>
        <w:t xml:space="preserve">Department of Pediatrics, </w:t>
      </w:r>
      <w:r w:rsidR="00410A01" w:rsidRPr="003F6231">
        <w:rPr>
          <w:rFonts w:ascii="Arial" w:hAnsi="Arial" w:cs="Arial"/>
          <w:bCs/>
          <w:w w:val="105"/>
          <w:sz w:val="22"/>
          <w:szCs w:val="22"/>
        </w:rPr>
        <w:t>Atlanta, GA</w:t>
      </w:r>
    </w:p>
    <w:p w14:paraId="34103316" w14:textId="22CD9CBA" w:rsidR="006F1EBC" w:rsidRPr="003F6231" w:rsidRDefault="00410A01" w:rsidP="00265D1B">
      <w:pPr>
        <w:pStyle w:val="BodyText"/>
        <w:adjustRightInd w:val="0"/>
        <w:snapToGrid w:val="0"/>
        <w:ind w:left="720" w:firstLine="720"/>
        <w:rPr>
          <w:rFonts w:cs="Arial"/>
          <w:sz w:val="22"/>
          <w:szCs w:val="22"/>
        </w:rPr>
      </w:pPr>
      <w:r w:rsidRPr="003F6231">
        <w:rPr>
          <w:rFonts w:cs="Arial"/>
          <w:sz w:val="22"/>
          <w:szCs w:val="22"/>
          <w:u w:val="single"/>
        </w:rPr>
        <w:t>Advisor</w:t>
      </w:r>
      <w:r w:rsidRPr="003F6231">
        <w:rPr>
          <w:rFonts w:cs="Arial"/>
          <w:sz w:val="22"/>
          <w:szCs w:val="22"/>
        </w:rPr>
        <w:t>: Dr. Miriam Vos, Department of Pediatrics</w:t>
      </w:r>
    </w:p>
    <w:p w14:paraId="4845FC84" w14:textId="77777777" w:rsidR="005D086B" w:rsidRPr="00B44ABE" w:rsidRDefault="005D086B" w:rsidP="00265D1B">
      <w:pPr>
        <w:pStyle w:val="BodyText"/>
        <w:adjustRightInd w:val="0"/>
        <w:snapToGrid w:val="0"/>
        <w:ind w:left="720" w:firstLine="720"/>
        <w:rPr>
          <w:rFonts w:cs="Arial"/>
          <w:sz w:val="10"/>
          <w:szCs w:val="10"/>
        </w:rPr>
      </w:pPr>
    </w:p>
    <w:p w14:paraId="60918416" w14:textId="78B4B34F" w:rsidR="005D086B" w:rsidRPr="00B44ABE" w:rsidRDefault="00A91B47" w:rsidP="005D086B">
      <w:pPr>
        <w:pStyle w:val="BodyText"/>
        <w:numPr>
          <w:ilvl w:val="0"/>
          <w:numId w:val="18"/>
        </w:numPr>
        <w:adjustRightInd w:val="0"/>
        <w:snapToGrid w:val="0"/>
        <w:ind w:left="1440" w:hanging="180"/>
        <w:rPr>
          <w:rFonts w:cs="Arial"/>
          <w:b/>
          <w:bCs/>
          <w:i/>
          <w:iCs/>
          <w:sz w:val="20"/>
          <w:szCs w:val="20"/>
        </w:rPr>
      </w:pPr>
      <w:r w:rsidRPr="00B44ABE">
        <w:rPr>
          <w:rFonts w:cs="Arial"/>
          <w:sz w:val="20"/>
          <w:szCs w:val="20"/>
        </w:rPr>
        <w:t>Led and contributed</w:t>
      </w:r>
      <w:r w:rsidR="00A679F7" w:rsidRPr="00B44ABE">
        <w:rPr>
          <w:rFonts w:cs="Arial"/>
          <w:sz w:val="20"/>
          <w:szCs w:val="20"/>
        </w:rPr>
        <w:t xml:space="preserve"> to</w:t>
      </w:r>
      <w:r w:rsidRPr="00B44ABE">
        <w:rPr>
          <w:rFonts w:cs="Arial"/>
          <w:sz w:val="20"/>
          <w:szCs w:val="20"/>
        </w:rPr>
        <w:t xml:space="preserve"> </w:t>
      </w:r>
      <w:r w:rsidR="007E4AFF" w:rsidRPr="00B44ABE">
        <w:rPr>
          <w:rFonts w:cs="Arial"/>
          <w:sz w:val="20"/>
          <w:szCs w:val="20"/>
        </w:rPr>
        <w:t>ongoing</w:t>
      </w:r>
      <w:r w:rsidR="00A679F7" w:rsidRPr="00B44ABE">
        <w:rPr>
          <w:rFonts w:cs="Arial"/>
          <w:sz w:val="20"/>
          <w:szCs w:val="20"/>
        </w:rPr>
        <w:t xml:space="preserve"> analyses examining </w:t>
      </w:r>
      <w:r w:rsidRPr="00B44ABE">
        <w:rPr>
          <w:rFonts w:cs="Arial"/>
          <w:sz w:val="20"/>
          <w:szCs w:val="20"/>
        </w:rPr>
        <w:t xml:space="preserve">risk factors for </w:t>
      </w:r>
      <w:r w:rsidR="00C62572" w:rsidRPr="00B44ABE">
        <w:rPr>
          <w:rFonts w:cs="Arial"/>
          <w:sz w:val="20"/>
          <w:szCs w:val="20"/>
        </w:rPr>
        <w:t xml:space="preserve">hepatic steatosis </w:t>
      </w:r>
      <w:r w:rsidRPr="00B44ABE">
        <w:rPr>
          <w:rFonts w:cs="Arial"/>
          <w:sz w:val="20"/>
          <w:szCs w:val="20"/>
        </w:rPr>
        <w:t>in youth.</w:t>
      </w:r>
    </w:p>
    <w:p w14:paraId="3B880A7E" w14:textId="754FB176" w:rsidR="00C62572" w:rsidRPr="00B44ABE" w:rsidRDefault="00C62572" w:rsidP="005D086B">
      <w:pPr>
        <w:pStyle w:val="BodyText"/>
        <w:numPr>
          <w:ilvl w:val="0"/>
          <w:numId w:val="18"/>
        </w:numPr>
        <w:adjustRightInd w:val="0"/>
        <w:snapToGrid w:val="0"/>
        <w:ind w:left="1440" w:hanging="180"/>
        <w:rPr>
          <w:rFonts w:cs="Arial"/>
          <w:b/>
          <w:bCs/>
          <w:i/>
          <w:iCs/>
          <w:sz w:val="20"/>
          <w:szCs w:val="20"/>
        </w:rPr>
      </w:pPr>
      <w:r w:rsidRPr="00B44ABE">
        <w:rPr>
          <w:rFonts w:cs="Arial"/>
          <w:sz w:val="20"/>
          <w:szCs w:val="20"/>
        </w:rPr>
        <w:t xml:space="preserve">Assisted with implementing a pilot intervention </w:t>
      </w:r>
      <w:r w:rsidR="00587C6C" w:rsidRPr="00B44ABE">
        <w:rPr>
          <w:rFonts w:cs="Arial"/>
          <w:sz w:val="20"/>
          <w:szCs w:val="20"/>
        </w:rPr>
        <w:t>focused on dietary sugar reduction in youth.</w:t>
      </w:r>
    </w:p>
    <w:p w14:paraId="40A0A090" w14:textId="77777777" w:rsidR="003F659B" w:rsidRPr="00B44ABE" w:rsidRDefault="003F659B" w:rsidP="00276FB7">
      <w:pPr>
        <w:pStyle w:val="BodyText"/>
        <w:adjustRightInd w:val="0"/>
        <w:snapToGrid w:val="0"/>
        <w:rPr>
          <w:rFonts w:cs="Arial"/>
          <w:b/>
          <w:bCs/>
          <w:sz w:val="22"/>
          <w:szCs w:val="22"/>
        </w:rPr>
      </w:pPr>
    </w:p>
    <w:p w14:paraId="6D3C8981" w14:textId="1DAFF5E4" w:rsidR="009479C4" w:rsidRPr="00B44ABE" w:rsidRDefault="00A64957" w:rsidP="00276FB7">
      <w:pPr>
        <w:pStyle w:val="BodyText"/>
        <w:adjustRightInd w:val="0"/>
        <w:snapToGrid w:val="0"/>
        <w:rPr>
          <w:rFonts w:cs="Arial"/>
          <w:b/>
          <w:bCs/>
          <w:sz w:val="22"/>
          <w:szCs w:val="22"/>
        </w:rPr>
      </w:pPr>
      <w:r w:rsidRPr="00B44ABE">
        <w:rPr>
          <w:rFonts w:cs="Arial"/>
          <w:b/>
          <w:bCs/>
          <w:sz w:val="22"/>
          <w:szCs w:val="22"/>
        </w:rPr>
        <w:t>201</w:t>
      </w:r>
      <w:r w:rsidR="005B4E89" w:rsidRPr="00B44ABE">
        <w:rPr>
          <w:rFonts w:cs="Arial"/>
          <w:b/>
          <w:bCs/>
          <w:sz w:val="22"/>
          <w:szCs w:val="22"/>
        </w:rPr>
        <w:t>5</w:t>
      </w:r>
      <w:r w:rsidRPr="00B44ABE">
        <w:rPr>
          <w:rFonts w:cs="Arial"/>
          <w:b/>
          <w:bCs/>
          <w:sz w:val="22"/>
          <w:szCs w:val="22"/>
        </w:rPr>
        <w:t>–</w:t>
      </w:r>
      <w:r w:rsidR="00827CF8" w:rsidRPr="00B44ABE">
        <w:rPr>
          <w:rFonts w:cs="Arial"/>
          <w:b/>
          <w:bCs/>
          <w:sz w:val="22"/>
          <w:szCs w:val="22"/>
        </w:rPr>
        <w:t>2020</w:t>
      </w:r>
      <w:r w:rsidRPr="00B44ABE">
        <w:rPr>
          <w:rFonts w:cs="Arial"/>
          <w:b/>
          <w:bCs/>
          <w:sz w:val="22"/>
          <w:szCs w:val="22"/>
        </w:rPr>
        <w:t xml:space="preserve"> </w:t>
      </w:r>
      <w:r w:rsidRPr="00B44ABE">
        <w:rPr>
          <w:rFonts w:cs="Arial"/>
          <w:b/>
          <w:bCs/>
          <w:sz w:val="22"/>
          <w:szCs w:val="22"/>
        </w:rPr>
        <w:tab/>
      </w:r>
      <w:r w:rsidR="00410A01" w:rsidRPr="00B44ABE">
        <w:rPr>
          <w:rFonts w:cs="Arial"/>
          <w:b/>
          <w:bCs/>
          <w:sz w:val="22"/>
          <w:szCs w:val="22"/>
        </w:rPr>
        <w:t xml:space="preserve">PhD Student and </w:t>
      </w:r>
      <w:r w:rsidR="009479C4" w:rsidRPr="00B44ABE">
        <w:rPr>
          <w:rFonts w:cs="Arial"/>
          <w:b/>
          <w:bCs/>
          <w:sz w:val="22"/>
          <w:szCs w:val="22"/>
        </w:rPr>
        <w:t>Graduate Research Assistant</w:t>
      </w:r>
      <w:r w:rsidR="00A4750E" w:rsidRPr="00B44ABE">
        <w:rPr>
          <w:rFonts w:cs="Arial"/>
          <w:b/>
          <w:bCs/>
          <w:sz w:val="22"/>
          <w:szCs w:val="22"/>
        </w:rPr>
        <w:tab/>
      </w:r>
    </w:p>
    <w:p w14:paraId="24361754" w14:textId="77777777" w:rsidR="00265D1B" w:rsidRPr="00B44ABE" w:rsidRDefault="00F00E13" w:rsidP="00265D1B">
      <w:pPr>
        <w:pStyle w:val="BodyText"/>
        <w:adjustRightInd w:val="0"/>
        <w:snapToGrid w:val="0"/>
        <w:ind w:left="720" w:firstLine="720"/>
        <w:rPr>
          <w:rFonts w:cs="Arial"/>
          <w:sz w:val="22"/>
          <w:szCs w:val="22"/>
        </w:rPr>
      </w:pPr>
      <w:r w:rsidRPr="00B44ABE">
        <w:rPr>
          <w:rFonts w:cs="Arial"/>
          <w:sz w:val="22"/>
          <w:szCs w:val="22"/>
        </w:rPr>
        <w:t xml:space="preserve">Emory University, </w:t>
      </w:r>
      <w:r w:rsidR="006B34C4" w:rsidRPr="00B44ABE">
        <w:rPr>
          <w:rFonts w:cs="Arial"/>
          <w:sz w:val="22"/>
          <w:szCs w:val="22"/>
        </w:rPr>
        <w:t>Laney Graduate School</w:t>
      </w:r>
      <w:r w:rsidR="009E215E" w:rsidRPr="00B44ABE">
        <w:rPr>
          <w:rFonts w:cs="Arial"/>
          <w:sz w:val="22"/>
          <w:szCs w:val="22"/>
        </w:rPr>
        <w:t>; Atlanta, GA</w:t>
      </w:r>
    </w:p>
    <w:p w14:paraId="6C5E4F45" w14:textId="46902DB3" w:rsidR="006B34C4" w:rsidRPr="00B44ABE" w:rsidRDefault="006B34C4" w:rsidP="00265D1B">
      <w:pPr>
        <w:pStyle w:val="BodyText"/>
        <w:adjustRightInd w:val="0"/>
        <w:snapToGrid w:val="0"/>
        <w:ind w:left="720" w:firstLine="720"/>
        <w:rPr>
          <w:rFonts w:cs="Arial"/>
          <w:sz w:val="22"/>
          <w:szCs w:val="22"/>
        </w:rPr>
      </w:pPr>
      <w:r w:rsidRPr="00B44ABE">
        <w:rPr>
          <w:rFonts w:cs="Arial"/>
          <w:sz w:val="22"/>
          <w:szCs w:val="22"/>
          <w:u w:val="single"/>
        </w:rPr>
        <w:t>Advisor</w:t>
      </w:r>
      <w:r w:rsidRPr="00B44ABE">
        <w:rPr>
          <w:rFonts w:cs="Arial"/>
          <w:sz w:val="22"/>
          <w:szCs w:val="22"/>
        </w:rPr>
        <w:t xml:space="preserve">: Dr. Miriam Vos, </w:t>
      </w:r>
      <w:r w:rsidR="005B4E89" w:rsidRPr="00B44ABE">
        <w:rPr>
          <w:rFonts w:cs="Arial"/>
          <w:sz w:val="22"/>
          <w:szCs w:val="22"/>
        </w:rPr>
        <w:t>Department</w:t>
      </w:r>
      <w:r w:rsidRPr="00B44ABE">
        <w:rPr>
          <w:rFonts w:cs="Arial"/>
          <w:sz w:val="22"/>
          <w:szCs w:val="22"/>
        </w:rPr>
        <w:t xml:space="preserve"> of Pediatrics</w:t>
      </w:r>
    </w:p>
    <w:p w14:paraId="79140DCA" w14:textId="77777777" w:rsidR="006B34C4" w:rsidRPr="00B44ABE" w:rsidRDefault="006B34C4" w:rsidP="006B34C4">
      <w:pPr>
        <w:pStyle w:val="BodyText"/>
        <w:adjustRightInd w:val="0"/>
        <w:snapToGrid w:val="0"/>
        <w:ind w:left="2160" w:firstLine="720"/>
        <w:rPr>
          <w:rFonts w:cs="Arial"/>
          <w:sz w:val="10"/>
          <w:szCs w:val="10"/>
        </w:rPr>
      </w:pPr>
    </w:p>
    <w:p w14:paraId="7C383408" w14:textId="43D07424" w:rsidR="00410A01" w:rsidRPr="00B44ABE" w:rsidRDefault="005D086B" w:rsidP="00F7186C">
      <w:pPr>
        <w:pStyle w:val="BodyText"/>
        <w:numPr>
          <w:ilvl w:val="0"/>
          <w:numId w:val="18"/>
        </w:numPr>
        <w:adjustRightInd w:val="0"/>
        <w:snapToGrid w:val="0"/>
        <w:ind w:left="1440" w:hanging="180"/>
        <w:rPr>
          <w:rFonts w:cs="Arial"/>
          <w:b/>
          <w:bCs/>
          <w:i/>
          <w:iCs/>
          <w:sz w:val="20"/>
          <w:szCs w:val="20"/>
        </w:rPr>
      </w:pPr>
      <w:r w:rsidRPr="00B44ABE">
        <w:rPr>
          <w:rFonts w:cs="Arial"/>
          <w:sz w:val="20"/>
          <w:szCs w:val="20"/>
        </w:rPr>
        <w:t>Designed and conducted</w:t>
      </w:r>
      <w:r w:rsidR="00410A01" w:rsidRPr="00B44ABE">
        <w:rPr>
          <w:rFonts w:cs="Arial"/>
          <w:sz w:val="20"/>
          <w:szCs w:val="20"/>
        </w:rPr>
        <w:t xml:space="preserve"> three original research aims that examined the interplay between dietary sugar, body fat distribution, and cardiometabolic disease risk in youth. </w:t>
      </w:r>
    </w:p>
    <w:p w14:paraId="1161E4D0" w14:textId="3B9B7F94" w:rsidR="005A731B" w:rsidRPr="00B44ABE" w:rsidRDefault="005A731B" w:rsidP="00F7186C">
      <w:pPr>
        <w:pStyle w:val="ListParagraph"/>
        <w:numPr>
          <w:ilvl w:val="0"/>
          <w:numId w:val="18"/>
        </w:numPr>
        <w:adjustRightInd w:val="0"/>
        <w:snapToGrid w:val="0"/>
        <w:spacing w:before="0"/>
        <w:ind w:left="1440" w:right="246" w:hanging="180"/>
        <w:rPr>
          <w:rFonts w:ascii="Arial" w:hAnsi="Arial" w:cs="Arial"/>
          <w:sz w:val="20"/>
          <w:szCs w:val="20"/>
        </w:rPr>
      </w:pPr>
      <w:r w:rsidRPr="00B44ABE">
        <w:rPr>
          <w:rFonts w:ascii="Arial" w:hAnsi="Arial" w:cs="Arial"/>
          <w:w w:val="105"/>
          <w:sz w:val="20"/>
          <w:szCs w:val="20"/>
        </w:rPr>
        <w:t>Managed</w:t>
      </w:r>
      <w:r w:rsidR="00A21318" w:rsidRPr="00B44ABE">
        <w:rPr>
          <w:rFonts w:ascii="Arial" w:hAnsi="Arial" w:cs="Arial"/>
          <w:w w:val="105"/>
          <w:sz w:val="20"/>
          <w:szCs w:val="20"/>
        </w:rPr>
        <w:t xml:space="preserve"> the PEACH Study,</w:t>
      </w:r>
      <w:r w:rsidRPr="00B44ABE">
        <w:rPr>
          <w:rFonts w:ascii="Arial" w:hAnsi="Arial" w:cs="Arial"/>
          <w:w w:val="105"/>
          <w:sz w:val="20"/>
          <w:szCs w:val="20"/>
        </w:rPr>
        <w:t xml:space="preserve"> </w:t>
      </w:r>
      <w:r w:rsidR="00F00E13" w:rsidRPr="00B44ABE">
        <w:rPr>
          <w:rFonts w:ascii="Arial" w:hAnsi="Arial" w:cs="Arial"/>
          <w:w w:val="105"/>
          <w:sz w:val="20"/>
          <w:szCs w:val="20"/>
        </w:rPr>
        <w:t>a prospective cohort</w:t>
      </w:r>
      <w:r w:rsidR="00DD68E0" w:rsidRPr="00B44ABE">
        <w:rPr>
          <w:rFonts w:ascii="Arial" w:hAnsi="Arial" w:cs="Arial"/>
          <w:w w:val="105"/>
          <w:sz w:val="20"/>
          <w:szCs w:val="20"/>
        </w:rPr>
        <w:t xml:space="preserve"> </w:t>
      </w:r>
      <w:r w:rsidR="00F7186C" w:rsidRPr="00B44ABE">
        <w:rPr>
          <w:rFonts w:ascii="Arial" w:hAnsi="Arial" w:cs="Arial"/>
          <w:w w:val="105"/>
          <w:sz w:val="20"/>
          <w:szCs w:val="20"/>
        </w:rPr>
        <w:t>and biorepository</w:t>
      </w:r>
      <w:r w:rsidR="00DD68E0" w:rsidRPr="00B44ABE">
        <w:rPr>
          <w:rFonts w:ascii="Arial" w:hAnsi="Arial" w:cs="Arial"/>
          <w:w w:val="105"/>
          <w:sz w:val="20"/>
          <w:szCs w:val="20"/>
        </w:rPr>
        <w:t xml:space="preserve"> </w:t>
      </w:r>
      <w:r w:rsidR="00531846" w:rsidRPr="00B44ABE">
        <w:rPr>
          <w:rFonts w:ascii="Arial" w:hAnsi="Arial" w:cs="Arial"/>
          <w:w w:val="105"/>
          <w:sz w:val="20"/>
          <w:szCs w:val="20"/>
        </w:rPr>
        <w:t xml:space="preserve">of </w:t>
      </w:r>
      <w:r w:rsidR="00C120B3" w:rsidRPr="00B44ABE">
        <w:rPr>
          <w:rFonts w:ascii="Arial" w:hAnsi="Arial" w:cs="Arial"/>
          <w:w w:val="105"/>
          <w:sz w:val="20"/>
          <w:szCs w:val="20"/>
        </w:rPr>
        <w:t xml:space="preserve">healthy </w:t>
      </w:r>
      <w:r w:rsidR="00531846" w:rsidRPr="00B44ABE">
        <w:rPr>
          <w:rFonts w:ascii="Arial" w:hAnsi="Arial" w:cs="Arial"/>
          <w:w w:val="105"/>
          <w:sz w:val="20"/>
          <w:szCs w:val="20"/>
        </w:rPr>
        <w:t>children</w:t>
      </w:r>
      <w:r w:rsidR="00C62572" w:rsidRPr="00B44ABE">
        <w:rPr>
          <w:rFonts w:ascii="Arial" w:hAnsi="Arial" w:cs="Arial"/>
          <w:w w:val="105"/>
          <w:sz w:val="20"/>
          <w:szCs w:val="20"/>
        </w:rPr>
        <w:t>.</w:t>
      </w:r>
    </w:p>
    <w:p w14:paraId="0608C422" w14:textId="35A361CB" w:rsidR="00F00E13" w:rsidRPr="00B44ABE" w:rsidRDefault="00F00E13" w:rsidP="00F7186C">
      <w:pPr>
        <w:pStyle w:val="ListParagraph"/>
        <w:numPr>
          <w:ilvl w:val="0"/>
          <w:numId w:val="18"/>
        </w:numPr>
        <w:adjustRightInd w:val="0"/>
        <w:snapToGrid w:val="0"/>
        <w:spacing w:before="0"/>
        <w:ind w:left="1440" w:hanging="180"/>
        <w:rPr>
          <w:rFonts w:ascii="Arial" w:hAnsi="Arial" w:cs="Arial"/>
          <w:i/>
          <w:iCs/>
          <w:sz w:val="20"/>
          <w:szCs w:val="20"/>
        </w:rPr>
      </w:pPr>
      <w:r w:rsidRPr="00B44ABE">
        <w:rPr>
          <w:rFonts w:ascii="Arial" w:hAnsi="Arial" w:cs="Arial"/>
          <w:sz w:val="20"/>
          <w:szCs w:val="20"/>
        </w:rPr>
        <w:t>Completed 3 research rotations in fulfillment of the NHS doctoral program</w:t>
      </w:r>
    </w:p>
    <w:p w14:paraId="195908D2" w14:textId="4B4BBDA7" w:rsidR="00055084" w:rsidRPr="00B44ABE" w:rsidRDefault="00FC3171" w:rsidP="00F7186C">
      <w:pPr>
        <w:pStyle w:val="ListParagraph"/>
        <w:numPr>
          <w:ilvl w:val="0"/>
          <w:numId w:val="18"/>
        </w:numPr>
        <w:adjustRightInd w:val="0"/>
        <w:snapToGrid w:val="0"/>
        <w:spacing w:before="0"/>
        <w:ind w:left="1440" w:right="246" w:hanging="180"/>
        <w:rPr>
          <w:rFonts w:ascii="Arial" w:hAnsi="Arial" w:cs="Arial"/>
          <w:i/>
          <w:iCs/>
          <w:sz w:val="20"/>
          <w:szCs w:val="20"/>
        </w:rPr>
      </w:pPr>
      <w:r w:rsidRPr="00B44ABE">
        <w:rPr>
          <w:rFonts w:ascii="Arial" w:hAnsi="Arial" w:cs="Arial"/>
          <w:sz w:val="20"/>
          <w:szCs w:val="20"/>
        </w:rPr>
        <w:t>Prepared and submitted</w:t>
      </w:r>
      <w:r w:rsidR="00F00E13" w:rsidRPr="00B44ABE">
        <w:rPr>
          <w:rFonts w:ascii="Arial" w:hAnsi="Arial" w:cs="Arial"/>
          <w:sz w:val="20"/>
          <w:szCs w:val="20"/>
        </w:rPr>
        <w:t xml:space="preserve"> </w:t>
      </w:r>
      <w:r w:rsidR="00410A01" w:rsidRPr="00B44ABE">
        <w:rPr>
          <w:rFonts w:ascii="Arial" w:hAnsi="Arial" w:cs="Arial"/>
          <w:sz w:val="20"/>
          <w:szCs w:val="20"/>
        </w:rPr>
        <w:t>6</w:t>
      </w:r>
      <w:r w:rsidR="00DD68E0" w:rsidRPr="00B44ABE">
        <w:rPr>
          <w:rFonts w:ascii="Arial" w:hAnsi="Arial" w:cs="Arial"/>
          <w:sz w:val="20"/>
          <w:szCs w:val="20"/>
        </w:rPr>
        <w:t xml:space="preserve"> conference abstracts and </w:t>
      </w:r>
      <w:r w:rsidR="00410A01" w:rsidRPr="00B44ABE">
        <w:rPr>
          <w:rFonts w:ascii="Arial" w:hAnsi="Arial" w:cs="Arial"/>
          <w:sz w:val="20"/>
          <w:szCs w:val="20"/>
        </w:rPr>
        <w:t>8</w:t>
      </w:r>
      <w:r w:rsidR="00F00E13" w:rsidRPr="00B44ABE">
        <w:rPr>
          <w:rFonts w:ascii="Arial" w:hAnsi="Arial" w:cs="Arial"/>
          <w:sz w:val="20"/>
          <w:szCs w:val="20"/>
        </w:rPr>
        <w:t xml:space="preserve"> manuscripts.</w:t>
      </w:r>
    </w:p>
    <w:p w14:paraId="07B42A2C" w14:textId="77777777" w:rsidR="003F659B" w:rsidRPr="00B44ABE" w:rsidRDefault="003F659B" w:rsidP="00F00E13">
      <w:pPr>
        <w:pStyle w:val="Heading2"/>
        <w:adjustRightInd w:val="0"/>
        <w:snapToGrid w:val="0"/>
        <w:ind w:left="0"/>
        <w:rPr>
          <w:rFonts w:ascii="Arial" w:hAnsi="Arial" w:cs="Arial"/>
          <w:w w:val="105"/>
          <w:sz w:val="22"/>
          <w:szCs w:val="22"/>
        </w:rPr>
      </w:pPr>
    </w:p>
    <w:p w14:paraId="022AF0B7" w14:textId="72FBBAEB" w:rsidR="00263D86" w:rsidRPr="00B44ABE" w:rsidRDefault="00F00E13" w:rsidP="00F00E13">
      <w:pPr>
        <w:pStyle w:val="Heading2"/>
        <w:adjustRightInd w:val="0"/>
        <w:snapToGrid w:val="0"/>
        <w:ind w:left="0"/>
        <w:rPr>
          <w:rFonts w:ascii="Arial" w:hAnsi="Arial" w:cs="Arial"/>
          <w:w w:val="105"/>
          <w:sz w:val="22"/>
          <w:szCs w:val="22"/>
        </w:rPr>
      </w:pPr>
      <w:r w:rsidRPr="00B44ABE">
        <w:rPr>
          <w:rFonts w:ascii="Arial" w:hAnsi="Arial" w:cs="Arial"/>
          <w:w w:val="105"/>
          <w:sz w:val="22"/>
          <w:szCs w:val="22"/>
        </w:rPr>
        <w:t>2010–2012</w:t>
      </w:r>
      <w:r w:rsidRPr="00B44ABE">
        <w:rPr>
          <w:rFonts w:ascii="Arial" w:hAnsi="Arial" w:cs="Arial"/>
          <w:w w:val="105"/>
          <w:sz w:val="22"/>
          <w:szCs w:val="22"/>
        </w:rPr>
        <w:tab/>
        <w:t xml:space="preserve">Undergraduate </w:t>
      </w:r>
      <w:r w:rsidR="00E3583A" w:rsidRPr="00B44ABE">
        <w:rPr>
          <w:rFonts w:ascii="Arial" w:hAnsi="Arial" w:cs="Arial"/>
          <w:w w:val="105"/>
          <w:sz w:val="22"/>
          <w:szCs w:val="22"/>
        </w:rPr>
        <w:t>Honors</w:t>
      </w:r>
      <w:r w:rsidR="00E3583A" w:rsidRPr="00B44ABE">
        <w:rPr>
          <w:rFonts w:ascii="Arial" w:hAnsi="Arial" w:cs="Arial"/>
          <w:spacing w:val="-2"/>
          <w:w w:val="105"/>
          <w:sz w:val="22"/>
          <w:szCs w:val="22"/>
        </w:rPr>
        <w:t xml:space="preserve"> </w:t>
      </w:r>
      <w:r w:rsidR="00E3583A" w:rsidRPr="00B44ABE">
        <w:rPr>
          <w:rFonts w:ascii="Arial" w:hAnsi="Arial" w:cs="Arial"/>
          <w:w w:val="105"/>
          <w:sz w:val="22"/>
          <w:szCs w:val="22"/>
        </w:rPr>
        <w:t>Thesis</w:t>
      </w:r>
      <w:r w:rsidR="00E3583A" w:rsidRPr="00B44ABE">
        <w:rPr>
          <w:rFonts w:ascii="Arial" w:hAnsi="Arial" w:cs="Arial"/>
          <w:spacing w:val="-2"/>
          <w:w w:val="105"/>
          <w:sz w:val="22"/>
          <w:szCs w:val="22"/>
        </w:rPr>
        <w:t xml:space="preserve"> </w:t>
      </w:r>
      <w:r w:rsidR="00E3583A" w:rsidRPr="00B44ABE">
        <w:rPr>
          <w:rFonts w:ascii="Arial" w:hAnsi="Arial" w:cs="Arial"/>
          <w:w w:val="105"/>
          <w:sz w:val="22"/>
          <w:szCs w:val="22"/>
        </w:rPr>
        <w:t>Research</w:t>
      </w:r>
    </w:p>
    <w:p w14:paraId="25C29135" w14:textId="07EE7E66" w:rsidR="001779DE" w:rsidRPr="00B44ABE" w:rsidRDefault="00E3583A" w:rsidP="00263D86">
      <w:pPr>
        <w:pStyle w:val="Heading2"/>
        <w:adjustRightInd w:val="0"/>
        <w:snapToGrid w:val="0"/>
        <w:ind w:left="1440"/>
        <w:rPr>
          <w:rFonts w:ascii="Arial" w:hAnsi="Arial" w:cs="Arial"/>
          <w:b w:val="0"/>
          <w:bCs w:val="0"/>
          <w:iCs/>
          <w:sz w:val="22"/>
          <w:szCs w:val="22"/>
        </w:rPr>
      </w:pPr>
      <w:r w:rsidRPr="00B44ABE">
        <w:rPr>
          <w:rFonts w:ascii="Arial" w:hAnsi="Arial" w:cs="Arial"/>
          <w:b w:val="0"/>
          <w:bCs w:val="0"/>
          <w:iCs/>
          <w:w w:val="105"/>
          <w:sz w:val="22"/>
          <w:szCs w:val="22"/>
        </w:rPr>
        <w:t>Cornell University</w:t>
      </w:r>
      <w:r w:rsidR="00265D1B" w:rsidRPr="00B44ABE">
        <w:rPr>
          <w:rFonts w:ascii="Arial" w:hAnsi="Arial" w:cs="Arial"/>
          <w:b w:val="0"/>
          <w:bCs w:val="0"/>
          <w:iCs/>
          <w:w w:val="105"/>
          <w:sz w:val="22"/>
          <w:szCs w:val="22"/>
        </w:rPr>
        <w:t>,</w:t>
      </w:r>
      <w:r w:rsidRPr="00B44ABE">
        <w:rPr>
          <w:rFonts w:ascii="Arial" w:hAnsi="Arial" w:cs="Arial"/>
          <w:b w:val="0"/>
          <w:bCs w:val="0"/>
          <w:iCs/>
          <w:w w:val="105"/>
          <w:sz w:val="22"/>
          <w:szCs w:val="22"/>
        </w:rPr>
        <w:t xml:space="preserve"> College of Human Ecology</w:t>
      </w:r>
      <w:r w:rsidR="00265D1B" w:rsidRPr="00B44ABE">
        <w:rPr>
          <w:rFonts w:ascii="Arial" w:hAnsi="Arial" w:cs="Arial"/>
          <w:b w:val="0"/>
          <w:bCs w:val="0"/>
          <w:iCs/>
          <w:w w:val="105"/>
          <w:sz w:val="22"/>
          <w:szCs w:val="22"/>
        </w:rPr>
        <w:t xml:space="preserve">, </w:t>
      </w:r>
      <w:r w:rsidR="009E215E" w:rsidRPr="00B44ABE">
        <w:rPr>
          <w:rFonts w:ascii="Arial" w:hAnsi="Arial" w:cs="Arial"/>
          <w:b w:val="0"/>
          <w:bCs w:val="0"/>
          <w:iCs/>
          <w:w w:val="105"/>
          <w:sz w:val="22"/>
          <w:szCs w:val="22"/>
        </w:rPr>
        <w:t>Ithaca, NY</w:t>
      </w:r>
      <w:r w:rsidRPr="00B44ABE">
        <w:rPr>
          <w:rFonts w:ascii="Arial" w:hAnsi="Arial" w:cs="Arial"/>
          <w:b w:val="0"/>
          <w:bCs w:val="0"/>
          <w:iCs/>
          <w:w w:val="105"/>
          <w:sz w:val="22"/>
          <w:szCs w:val="22"/>
        </w:rPr>
        <w:t xml:space="preserve"> </w:t>
      </w:r>
    </w:p>
    <w:p w14:paraId="34497313" w14:textId="77777777" w:rsidR="000E3215" w:rsidRPr="00B44ABE" w:rsidRDefault="00E3583A" w:rsidP="00263D86">
      <w:pPr>
        <w:adjustRightInd w:val="0"/>
        <w:snapToGrid w:val="0"/>
        <w:ind w:left="720" w:firstLine="720"/>
        <w:rPr>
          <w:rFonts w:ascii="Arial" w:hAnsi="Arial" w:cs="Arial"/>
          <w:iCs/>
          <w:w w:val="105"/>
        </w:rPr>
      </w:pPr>
      <w:r w:rsidRPr="00B44ABE">
        <w:rPr>
          <w:rFonts w:ascii="Arial" w:hAnsi="Arial" w:cs="Arial"/>
          <w:iCs/>
          <w:w w:val="105"/>
          <w:u w:val="single"/>
        </w:rPr>
        <w:t>Advisor</w:t>
      </w:r>
      <w:r w:rsidRPr="00B44ABE">
        <w:rPr>
          <w:rFonts w:ascii="Arial" w:hAnsi="Arial" w:cs="Arial"/>
          <w:iCs/>
          <w:w w:val="105"/>
        </w:rPr>
        <w:t xml:space="preserve">: Dr. David Levitsky, </w:t>
      </w:r>
      <w:r w:rsidR="00F00E13" w:rsidRPr="00B44ABE">
        <w:rPr>
          <w:rFonts w:ascii="Arial" w:hAnsi="Arial" w:cs="Arial"/>
          <w:iCs/>
          <w:w w:val="105"/>
        </w:rPr>
        <w:t>Dep</w:t>
      </w:r>
      <w:r w:rsidR="005B4E89" w:rsidRPr="00B44ABE">
        <w:rPr>
          <w:rFonts w:ascii="Arial" w:hAnsi="Arial" w:cs="Arial"/>
          <w:iCs/>
          <w:w w:val="105"/>
        </w:rPr>
        <w:t xml:space="preserve">artment </w:t>
      </w:r>
      <w:r w:rsidRPr="00B44ABE">
        <w:rPr>
          <w:rFonts w:ascii="Arial" w:hAnsi="Arial" w:cs="Arial"/>
          <w:iCs/>
          <w:w w:val="105"/>
        </w:rPr>
        <w:t>of Nutritional Sciences</w:t>
      </w:r>
    </w:p>
    <w:p w14:paraId="00D06B0F" w14:textId="77777777" w:rsidR="00F00E13" w:rsidRPr="00B44ABE" w:rsidRDefault="00F00E13" w:rsidP="00F00E13">
      <w:pPr>
        <w:adjustRightInd w:val="0"/>
        <w:snapToGrid w:val="0"/>
        <w:ind w:left="2160" w:firstLine="720"/>
        <w:rPr>
          <w:rFonts w:ascii="Arial" w:hAnsi="Arial" w:cs="Arial"/>
          <w:i/>
          <w:sz w:val="10"/>
          <w:szCs w:val="10"/>
        </w:rPr>
      </w:pPr>
    </w:p>
    <w:p w14:paraId="462844C9" w14:textId="3A922C7A" w:rsidR="00A13017" w:rsidRPr="00B44ABE" w:rsidRDefault="00F00E13" w:rsidP="007B03E5">
      <w:pPr>
        <w:pStyle w:val="ListParagraph"/>
        <w:numPr>
          <w:ilvl w:val="0"/>
          <w:numId w:val="19"/>
        </w:numPr>
        <w:adjustRightInd w:val="0"/>
        <w:snapToGrid w:val="0"/>
        <w:ind w:left="1440" w:hanging="180"/>
        <w:rPr>
          <w:rFonts w:ascii="Arial" w:hAnsi="Arial" w:cs="Arial"/>
          <w:sz w:val="20"/>
          <w:szCs w:val="20"/>
        </w:rPr>
      </w:pPr>
      <w:r w:rsidRPr="00B44ABE">
        <w:rPr>
          <w:rFonts w:ascii="Arial" w:hAnsi="Arial" w:cs="Arial"/>
          <w:w w:val="105"/>
          <w:sz w:val="20"/>
          <w:szCs w:val="20"/>
        </w:rPr>
        <w:t>Conducted a study to</w:t>
      </w:r>
      <w:r w:rsidR="005A731B" w:rsidRPr="00B44ABE">
        <w:rPr>
          <w:rFonts w:ascii="Arial" w:hAnsi="Arial" w:cs="Arial"/>
          <w:w w:val="105"/>
          <w:sz w:val="20"/>
          <w:szCs w:val="20"/>
        </w:rPr>
        <w:t xml:space="preserve"> </w:t>
      </w:r>
      <w:r w:rsidRPr="00B44ABE">
        <w:rPr>
          <w:rFonts w:ascii="Arial" w:hAnsi="Arial" w:cs="Arial"/>
          <w:w w:val="105"/>
          <w:sz w:val="20"/>
          <w:szCs w:val="20"/>
        </w:rPr>
        <w:t>assess</w:t>
      </w:r>
      <w:r w:rsidR="005A731B" w:rsidRPr="00B44ABE">
        <w:rPr>
          <w:rFonts w:ascii="Arial" w:hAnsi="Arial" w:cs="Arial"/>
          <w:w w:val="105"/>
          <w:sz w:val="20"/>
          <w:szCs w:val="20"/>
        </w:rPr>
        <w:t xml:space="preserve"> the</w:t>
      </w:r>
      <w:r w:rsidR="00E3583A" w:rsidRPr="00B44ABE">
        <w:rPr>
          <w:rFonts w:ascii="Arial" w:hAnsi="Arial" w:cs="Arial"/>
          <w:w w:val="105"/>
          <w:sz w:val="20"/>
          <w:szCs w:val="20"/>
        </w:rPr>
        <w:t xml:space="preserve"> effects of adding nutritional labeling </w:t>
      </w:r>
      <w:r w:rsidR="005A731B" w:rsidRPr="00B44ABE">
        <w:rPr>
          <w:rFonts w:ascii="Arial" w:hAnsi="Arial" w:cs="Arial"/>
          <w:w w:val="105"/>
          <w:sz w:val="20"/>
          <w:szCs w:val="20"/>
        </w:rPr>
        <w:t>to</w:t>
      </w:r>
      <w:r w:rsidR="00E3583A" w:rsidRPr="00B44ABE">
        <w:rPr>
          <w:rFonts w:ascii="Arial" w:hAnsi="Arial" w:cs="Arial"/>
          <w:w w:val="105"/>
          <w:sz w:val="20"/>
          <w:szCs w:val="20"/>
        </w:rPr>
        <w:t xml:space="preserve"> pre-packaged </w:t>
      </w:r>
      <w:r w:rsidR="007B03E5">
        <w:rPr>
          <w:rFonts w:ascii="Arial" w:hAnsi="Arial" w:cs="Arial"/>
          <w:w w:val="105"/>
          <w:sz w:val="20"/>
          <w:szCs w:val="20"/>
        </w:rPr>
        <w:t>foods.</w:t>
      </w:r>
    </w:p>
    <w:p w14:paraId="003E567D" w14:textId="77777777" w:rsidR="000E3215" w:rsidRPr="00B44ABE" w:rsidRDefault="00E3583A" w:rsidP="00F7186C">
      <w:pPr>
        <w:pStyle w:val="ListParagraph"/>
        <w:numPr>
          <w:ilvl w:val="0"/>
          <w:numId w:val="19"/>
        </w:numPr>
        <w:adjustRightInd w:val="0"/>
        <w:snapToGrid w:val="0"/>
        <w:ind w:left="1440" w:hanging="180"/>
        <w:rPr>
          <w:rFonts w:ascii="Arial" w:hAnsi="Arial" w:cs="Arial"/>
          <w:sz w:val="20"/>
          <w:szCs w:val="20"/>
        </w:rPr>
      </w:pPr>
      <w:r w:rsidRPr="00B44ABE">
        <w:rPr>
          <w:rFonts w:ascii="Arial" w:hAnsi="Arial" w:cs="Arial"/>
          <w:w w:val="105"/>
          <w:sz w:val="20"/>
          <w:szCs w:val="20"/>
        </w:rPr>
        <w:t>Presented</w:t>
      </w:r>
      <w:r w:rsidRPr="00B44ABE">
        <w:rPr>
          <w:rFonts w:ascii="Arial" w:hAnsi="Arial" w:cs="Arial"/>
          <w:spacing w:val="-3"/>
          <w:w w:val="105"/>
          <w:sz w:val="20"/>
          <w:szCs w:val="20"/>
        </w:rPr>
        <w:t xml:space="preserve"> </w:t>
      </w:r>
      <w:r w:rsidRPr="00B44ABE">
        <w:rPr>
          <w:rFonts w:ascii="Arial" w:hAnsi="Arial" w:cs="Arial"/>
          <w:w w:val="105"/>
          <w:sz w:val="20"/>
          <w:szCs w:val="20"/>
        </w:rPr>
        <w:t>and</w:t>
      </w:r>
      <w:r w:rsidRPr="00B44ABE">
        <w:rPr>
          <w:rFonts w:ascii="Arial" w:hAnsi="Arial" w:cs="Arial"/>
          <w:spacing w:val="-3"/>
          <w:w w:val="105"/>
          <w:sz w:val="20"/>
          <w:szCs w:val="20"/>
        </w:rPr>
        <w:t xml:space="preserve"> </w:t>
      </w:r>
      <w:r w:rsidRPr="00B44ABE">
        <w:rPr>
          <w:rFonts w:ascii="Arial" w:hAnsi="Arial" w:cs="Arial"/>
          <w:w w:val="105"/>
          <w:sz w:val="20"/>
          <w:szCs w:val="20"/>
        </w:rPr>
        <w:t>defended</w:t>
      </w:r>
      <w:r w:rsidRPr="00B44ABE">
        <w:rPr>
          <w:rFonts w:ascii="Arial" w:hAnsi="Arial" w:cs="Arial"/>
          <w:spacing w:val="-1"/>
          <w:w w:val="105"/>
          <w:sz w:val="20"/>
          <w:szCs w:val="20"/>
        </w:rPr>
        <w:t xml:space="preserve"> </w:t>
      </w:r>
      <w:r w:rsidRPr="00B44ABE">
        <w:rPr>
          <w:rFonts w:ascii="Arial" w:hAnsi="Arial" w:cs="Arial"/>
          <w:w w:val="105"/>
          <w:sz w:val="20"/>
          <w:szCs w:val="20"/>
        </w:rPr>
        <w:t>thesis</w:t>
      </w:r>
      <w:r w:rsidRPr="00B44ABE">
        <w:rPr>
          <w:rFonts w:ascii="Arial" w:hAnsi="Arial" w:cs="Arial"/>
          <w:spacing w:val="-3"/>
          <w:w w:val="105"/>
          <w:sz w:val="20"/>
          <w:szCs w:val="20"/>
        </w:rPr>
        <w:t xml:space="preserve"> </w:t>
      </w:r>
      <w:r w:rsidRPr="00B44ABE">
        <w:rPr>
          <w:rFonts w:ascii="Arial" w:hAnsi="Arial" w:cs="Arial"/>
          <w:w w:val="105"/>
          <w:sz w:val="20"/>
          <w:szCs w:val="20"/>
        </w:rPr>
        <w:t>and</w:t>
      </w:r>
      <w:r w:rsidRPr="00B44ABE">
        <w:rPr>
          <w:rFonts w:ascii="Arial" w:hAnsi="Arial" w:cs="Arial"/>
          <w:spacing w:val="-2"/>
          <w:w w:val="105"/>
          <w:sz w:val="20"/>
          <w:szCs w:val="20"/>
        </w:rPr>
        <w:t xml:space="preserve"> </w:t>
      </w:r>
      <w:r w:rsidRPr="00B44ABE">
        <w:rPr>
          <w:rFonts w:ascii="Arial" w:hAnsi="Arial" w:cs="Arial"/>
          <w:w w:val="105"/>
          <w:sz w:val="20"/>
          <w:szCs w:val="20"/>
        </w:rPr>
        <w:t>major</w:t>
      </w:r>
      <w:r w:rsidRPr="00B44ABE">
        <w:rPr>
          <w:rFonts w:ascii="Arial" w:hAnsi="Arial" w:cs="Arial"/>
          <w:spacing w:val="-3"/>
          <w:w w:val="105"/>
          <w:sz w:val="20"/>
          <w:szCs w:val="20"/>
        </w:rPr>
        <w:t xml:space="preserve"> </w:t>
      </w:r>
      <w:r w:rsidRPr="00B44ABE">
        <w:rPr>
          <w:rFonts w:ascii="Arial" w:hAnsi="Arial" w:cs="Arial"/>
          <w:w w:val="105"/>
          <w:sz w:val="20"/>
          <w:szCs w:val="20"/>
        </w:rPr>
        <w:t>findings</w:t>
      </w:r>
      <w:r w:rsidRPr="00B44ABE">
        <w:rPr>
          <w:rFonts w:ascii="Arial" w:hAnsi="Arial" w:cs="Arial"/>
          <w:spacing w:val="-3"/>
          <w:w w:val="105"/>
          <w:sz w:val="20"/>
          <w:szCs w:val="20"/>
        </w:rPr>
        <w:t xml:space="preserve"> </w:t>
      </w:r>
      <w:r w:rsidR="005A731B" w:rsidRPr="00B44ABE">
        <w:rPr>
          <w:rFonts w:ascii="Arial" w:hAnsi="Arial" w:cs="Arial"/>
          <w:w w:val="105"/>
          <w:sz w:val="20"/>
          <w:szCs w:val="20"/>
        </w:rPr>
        <w:t>to</w:t>
      </w:r>
      <w:r w:rsidRPr="00B44ABE">
        <w:rPr>
          <w:rFonts w:ascii="Arial" w:hAnsi="Arial" w:cs="Arial"/>
          <w:spacing w:val="-3"/>
          <w:w w:val="105"/>
          <w:sz w:val="20"/>
          <w:szCs w:val="20"/>
        </w:rPr>
        <w:t xml:space="preserve"> </w:t>
      </w:r>
      <w:r w:rsidRPr="00B44ABE">
        <w:rPr>
          <w:rFonts w:ascii="Arial" w:hAnsi="Arial" w:cs="Arial"/>
          <w:w w:val="105"/>
          <w:sz w:val="20"/>
          <w:szCs w:val="20"/>
        </w:rPr>
        <w:t>faculty</w:t>
      </w:r>
      <w:r w:rsidRPr="00B44ABE">
        <w:rPr>
          <w:rFonts w:ascii="Arial" w:hAnsi="Arial" w:cs="Arial"/>
          <w:spacing w:val="-4"/>
          <w:w w:val="105"/>
          <w:sz w:val="20"/>
          <w:szCs w:val="20"/>
        </w:rPr>
        <w:t xml:space="preserve"> </w:t>
      </w:r>
      <w:r w:rsidRPr="00B44ABE">
        <w:rPr>
          <w:rFonts w:ascii="Arial" w:hAnsi="Arial" w:cs="Arial"/>
          <w:w w:val="105"/>
          <w:sz w:val="20"/>
          <w:szCs w:val="20"/>
        </w:rPr>
        <w:t>and</w:t>
      </w:r>
      <w:r w:rsidRPr="00B44ABE">
        <w:rPr>
          <w:rFonts w:ascii="Arial" w:hAnsi="Arial" w:cs="Arial"/>
          <w:spacing w:val="-2"/>
          <w:w w:val="105"/>
          <w:sz w:val="20"/>
          <w:szCs w:val="20"/>
        </w:rPr>
        <w:t xml:space="preserve"> </w:t>
      </w:r>
      <w:r w:rsidRPr="00B44ABE">
        <w:rPr>
          <w:rFonts w:ascii="Arial" w:hAnsi="Arial" w:cs="Arial"/>
          <w:w w:val="105"/>
          <w:sz w:val="20"/>
          <w:szCs w:val="20"/>
        </w:rPr>
        <w:t>peers.</w:t>
      </w:r>
    </w:p>
    <w:p w14:paraId="7288B008" w14:textId="37229FF2" w:rsidR="000E3215" w:rsidRPr="00B44ABE" w:rsidRDefault="005A731B" w:rsidP="00F7186C">
      <w:pPr>
        <w:pStyle w:val="ListParagraph"/>
        <w:numPr>
          <w:ilvl w:val="0"/>
          <w:numId w:val="19"/>
        </w:numPr>
        <w:adjustRightInd w:val="0"/>
        <w:snapToGrid w:val="0"/>
        <w:ind w:left="1440" w:hanging="180"/>
        <w:rPr>
          <w:rFonts w:ascii="Arial" w:hAnsi="Arial" w:cs="Arial"/>
        </w:rPr>
      </w:pPr>
      <w:r w:rsidRPr="00B44ABE">
        <w:rPr>
          <w:rFonts w:ascii="Arial" w:hAnsi="Arial" w:cs="Arial"/>
          <w:w w:val="105"/>
          <w:sz w:val="20"/>
          <w:szCs w:val="20"/>
        </w:rPr>
        <w:t xml:space="preserve">Prepared and submitted </w:t>
      </w:r>
      <w:r w:rsidR="00C96986" w:rsidRPr="00B44ABE">
        <w:rPr>
          <w:rFonts w:ascii="Arial" w:hAnsi="Arial" w:cs="Arial"/>
          <w:w w:val="105"/>
          <w:sz w:val="20"/>
          <w:szCs w:val="20"/>
        </w:rPr>
        <w:t xml:space="preserve">1 conference abstract and 1 </w:t>
      </w:r>
      <w:r w:rsidRPr="00B44ABE">
        <w:rPr>
          <w:rFonts w:ascii="Arial" w:hAnsi="Arial" w:cs="Arial"/>
          <w:w w:val="105"/>
          <w:sz w:val="20"/>
          <w:szCs w:val="20"/>
        </w:rPr>
        <w:t xml:space="preserve">manuscript </w:t>
      </w:r>
      <w:r w:rsidR="00F7186C" w:rsidRPr="00B44ABE">
        <w:rPr>
          <w:rFonts w:ascii="Arial" w:hAnsi="Arial" w:cs="Arial"/>
          <w:w w:val="105"/>
          <w:sz w:val="20"/>
          <w:szCs w:val="20"/>
        </w:rPr>
        <w:t>on</w:t>
      </w:r>
      <w:r w:rsidRPr="00B44ABE">
        <w:rPr>
          <w:rFonts w:ascii="Arial" w:hAnsi="Arial" w:cs="Arial"/>
          <w:w w:val="105"/>
          <w:sz w:val="20"/>
          <w:szCs w:val="20"/>
        </w:rPr>
        <w:t xml:space="preserve"> project findings.</w:t>
      </w:r>
    </w:p>
    <w:p w14:paraId="6B534107" w14:textId="77777777" w:rsidR="006645EE" w:rsidRPr="00B44ABE" w:rsidRDefault="006645EE" w:rsidP="00276FB7">
      <w:pPr>
        <w:tabs>
          <w:tab w:val="left" w:pos="8069"/>
        </w:tabs>
        <w:adjustRightInd w:val="0"/>
        <w:snapToGrid w:val="0"/>
        <w:rPr>
          <w:rFonts w:ascii="Arial" w:hAnsi="Arial" w:cs="Arial"/>
          <w:w w:val="105"/>
        </w:rPr>
      </w:pPr>
    </w:p>
    <w:p w14:paraId="7C4F6C7B" w14:textId="77777777" w:rsidR="009479C4" w:rsidRPr="00B44ABE" w:rsidRDefault="009479C4" w:rsidP="00276FB7">
      <w:pPr>
        <w:pStyle w:val="Heading1"/>
        <w:pBdr>
          <w:bottom w:val="single" w:sz="4" w:space="1" w:color="auto"/>
        </w:pBdr>
        <w:adjustRightInd w:val="0"/>
        <w:snapToGrid w:val="0"/>
        <w:ind w:left="0"/>
        <w:rPr>
          <w:rFonts w:ascii="Arial" w:hAnsi="Arial" w:cs="Arial"/>
          <w:sz w:val="24"/>
          <w:szCs w:val="24"/>
        </w:rPr>
      </w:pPr>
      <w:r w:rsidRPr="00B44ABE">
        <w:rPr>
          <w:rFonts w:ascii="Arial" w:hAnsi="Arial" w:cs="Arial"/>
          <w:w w:val="105"/>
          <w:sz w:val="24"/>
          <w:szCs w:val="24"/>
        </w:rPr>
        <w:t>TEACHING</w:t>
      </w:r>
      <w:r w:rsidR="00A11F8B" w:rsidRPr="00B44ABE">
        <w:rPr>
          <w:rFonts w:ascii="Arial" w:hAnsi="Arial" w:cs="Arial"/>
          <w:w w:val="105"/>
          <w:sz w:val="24"/>
          <w:szCs w:val="24"/>
        </w:rPr>
        <w:t xml:space="preserve"> EXPERIENCE</w:t>
      </w:r>
    </w:p>
    <w:p w14:paraId="0E0199E1" w14:textId="77777777" w:rsidR="002E6C6E" w:rsidRPr="00B44ABE" w:rsidRDefault="002E6C6E" w:rsidP="00276FB7">
      <w:pPr>
        <w:pStyle w:val="Heading2"/>
        <w:adjustRightInd w:val="0"/>
        <w:snapToGrid w:val="0"/>
        <w:ind w:left="0"/>
        <w:rPr>
          <w:rFonts w:ascii="Arial" w:hAnsi="Arial" w:cs="Arial"/>
          <w:w w:val="105"/>
          <w:sz w:val="10"/>
          <w:szCs w:val="10"/>
        </w:rPr>
      </w:pPr>
    </w:p>
    <w:p w14:paraId="5FD86EC0" w14:textId="77777777" w:rsidR="00A80D02" w:rsidRPr="003F6231" w:rsidRDefault="00F00E13" w:rsidP="00A80D02">
      <w:pPr>
        <w:pStyle w:val="Heading2"/>
        <w:adjustRightInd w:val="0"/>
        <w:snapToGrid w:val="0"/>
        <w:ind w:left="0"/>
        <w:rPr>
          <w:rFonts w:ascii="Arial" w:hAnsi="Arial" w:cs="Arial"/>
          <w:w w:val="105"/>
          <w:sz w:val="22"/>
          <w:szCs w:val="22"/>
        </w:rPr>
      </w:pPr>
      <w:r w:rsidRPr="003F6231">
        <w:rPr>
          <w:rFonts w:ascii="Arial" w:hAnsi="Arial" w:cs="Arial"/>
          <w:w w:val="105"/>
          <w:sz w:val="22"/>
          <w:szCs w:val="22"/>
        </w:rPr>
        <w:t>2019</w:t>
      </w:r>
      <w:r w:rsidRPr="003F6231">
        <w:rPr>
          <w:rFonts w:ascii="Arial" w:hAnsi="Arial" w:cs="Arial"/>
          <w:w w:val="105"/>
          <w:sz w:val="22"/>
          <w:szCs w:val="22"/>
        </w:rPr>
        <w:tab/>
      </w:r>
      <w:r w:rsidRPr="003F6231">
        <w:rPr>
          <w:rFonts w:ascii="Arial" w:hAnsi="Arial" w:cs="Arial"/>
          <w:w w:val="105"/>
          <w:sz w:val="22"/>
          <w:szCs w:val="22"/>
        </w:rPr>
        <w:tab/>
      </w:r>
      <w:r w:rsidR="003101A9" w:rsidRPr="003F6231">
        <w:rPr>
          <w:rFonts w:ascii="Arial" w:hAnsi="Arial" w:cs="Arial"/>
          <w:w w:val="105"/>
          <w:sz w:val="22"/>
          <w:szCs w:val="22"/>
        </w:rPr>
        <w:t xml:space="preserve">Graduate </w:t>
      </w:r>
      <w:r w:rsidR="009479C4" w:rsidRPr="003F6231">
        <w:rPr>
          <w:rFonts w:ascii="Arial" w:hAnsi="Arial" w:cs="Arial"/>
          <w:w w:val="105"/>
          <w:sz w:val="22"/>
          <w:szCs w:val="22"/>
        </w:rPr>
        <w:t>Teaching</w:t>
      </w:r>
      <w:r w:rsidR="009479C4" w:rsidRPr="003F6231">
        <w:rPr>
          <w:rFonts w:ascii="Arial" w:hAnsi="Arial" w:cs="Arial"/>
          <w:spacing w:val="-1"/>
          <w:w w:val="105"/>
          <w:sz w:val="22"/>
          <w:szCs w:val="22"/>
        </w:rPr>
        <w:t xml:space="preserve"> </w:t>
      </w:r>
      <w:r w:rsidR="009479C4" w:rsidRPr="003F6231">
        <w:rPr>
          <w:rFonts w:ascii="Arial" w:hAnsi="Arial" w:cs="Arial"/>
          <w:w w:val="105"/>
          <w:sz w:val="22"/>
          <w:szCs w:val="22"/>
        </w:rPr>
        <w:t>Associat</w:t>
      </w:r>
      <w:r w:rsidRPr="003F6231">
        <w:rPr>
          <w:rFonts w:ascii="Arial" w:hAnsi="Arial" w:cs="Arial"/>
          <w:w w:val="105"/>
          <w:sz w:val="22"/>
          <w:szCs w:val="22"/>
        </w:rPr>
        <w:t>e</w:t>
      </w:r>
    </w:p>
    <w:p w14:paraId="363A6AED" w14:textId="0926DEFB" w:rsidR="00F00E13" w:rsidRPr="003F6231" w:rsidRDefault="003101A9" w:rsidP="00A80D02">
      <w:pPr>
        <w:pStyle w:val="Heading2"/>
        <w:adjustRightInd w:val="0"/>
        <w:snapToGrid w:val="0"/>
        <w:ind w:left="720" w:firstLine="720"/>
        <w:rPr>
          <w:rFonts w:ascii="Arial" w:hAnsi="Arial" w:cs="Arial"/>
          <w:w w:val="105"/>
          <w:sz w:val="22"/>
          <w:szCs w:val="22"/>
        </w:rPr>
      </w:pPr>
      <w:r w:rsidRPr="003F6231">
        <w:rPr>
          <w:rFonts w:ascii="Arial" w:hAnsi="Arial" w:cs="Arial"/>
          <w:b w:val="0"/>
          <w:bCs w:val="0"/>
          <w:w w:val="105"/>
          <w:sz w:val="22"/>
          <w:szCs w:val="22"/>
        </w:rPr>
        <w:t>NHS700R (Nutritional Metabolomics</w:t>
      </w:r>
      <w:r w:rsidR="00637E6B" w:rsidRPr="003F6231">
        <w:rPr>
          <w:rFonts w:ascii="Arial" w:hAnsi="Arial" w:cs="Arial"/>
          <w:b w:val="0"/>
          <w:bCs w:val="0"/>
          <w:w w:val="105"/>
          <w:sz w:val="22"/>
          <w:szCs w:val="22"/>
        </w:rPr>
        <w:t>. Instructors: Miriam Vos</w:t>
      </w:r>
      <w:r w:rsidR="00B44ABE" w:rsidRPr="003F6231">
        <w:rPr>
          <w:rFonts w:ascii="Arial" w:hAnsi="Arial" w:cs="Arial"/>
          <w:b w:val="0"/>
          <w:bCs w:val="0"/>
          <w:w w:val="105"/>
          <w:sz w:val="22"/>
          <w:szCs w:val="22"/>
        </w:rPr>
        <w:t>/</w:t>
      </w:r>
      <w:r w:rsidR="00637E6B" w:rsidRPr="003F6231">
        <w:rPr>
          <w:rFonts w:ascii="Arial" w:hAnsi="Arial" w:cs="Arial"/>
          <w:b w:val="0"/>
          <w:bCs w:val="0"/>
          <w:w w:val="105"/>
          <w:sz w:val="22"/>
          <w:szCs w:val="22"/>
        </w:rPr>
        <w:t>Dean Jones</w:t>
      </w:r>
      <w:r w:rsidR="00B44ABE" w:rsidRPr="003F6231">
        <w:rPr>
          <w:rFonts w:ascii="Arial" w:hAnsi="Arial" w:cs="Arial"/>
          <w:b w:val="0"/>
          <w:bCs w:val="0"/>
          <w:w w:val="105"/>
          <w:sz w:val="22"/>
          <w:szCs w:val="22"/>
        </w:rPr>
        <w:t>. 2 credits)</w:t>
      </w:r>
    </w:p>
    <w:p w14:paraId="7A24CC27" w14:textId="77777777" w:rsidR="009479C4" w:rsidRPr="003F6231" w:rsidRDefault="009479C4" w:rsidP="00A80D02">
      <w:pPr>
        <w:pStyle w:val="Heading2"/>
        <w:adjustRightInd w:val="0"/>
        <w:snapToGrid w:val="0"/>
        <w:ind w:left="720" w:firstLine="720"/>
        <w:rPr>
          <w:rFonts w:ascii="Arial" w:hAnsi="Arial" w:cs="Arial"/>
          <w:b w:val="0"/>
          <w:bCs w:val="0"/>
          <w:iCs/>
          <w:w w:val="105"/>
          <w:sz w:val="22"/>
          <w:szCs w:val="22"/>
        </w:rPr>
      </w:pPr>
      <w:r w:rsidRPr="003F6231">
        <w:rPr>
          <w:rFonts w:ascii="Arial" w:hAnsi="Arial" w:cs="Arial"/>
          <w:b w:val="0"/>
          <w:bCs w:val="0"/>
          <w:iCs/>
          <w:w w:val="105"/>
          <w:sz w:val="22"/>
          <w:szCs w:val="22"/>
        </w:rPr>
        <w:t>Emory University; Laney Graduate School</w:t>
      </w:r>
      <w:r w:rsidR="003101A9" w:rsidRPr="003F6231">
        <w:rPr>
          <w:rFonts w:ascii="Arial" w:hAnsi="Arial" w:cs="Arial"/>
          <w:b w:val="0"/>
          <w:bCs w:val="0"/>
          <w:iCs/>
          <w:w w:val="105"/>
          <w:sz w:val="22"/>
          <w:szCs w:val="22"/>
        </w:rPr>
        <w:t>; Atlanta, GA</w:t>
      </w:r>
    </w:p>
    <w:p w14:paraId="70B8EE00" w14:textId="77777777" w:rsidR="009479C4" w:rsidRPr="003F6231" w:rsidRDefault="009479C4" w:rsidP="00276FB7">
      <w:pPr>
        <w:pStyle w:val="Heading2"/>
        <w:tabs>
          <w:tab w:val="left" w:pos="8069"/>
        </w:tabs>
        <w:adjustRightInd w:val="0"/>
        <w:snapToGrid w:val="0"/>
        <w:ind w:left="0"/>
        <w:rPr>
          <w:rFonts w:ascii="Arial" w:hAnsi="Arial" w:cs="Arial"/>
          <w:w w:val="105"/>
          <w:sz w:val="22"/>
          <w:szCs w:val="22"/>
        </w:rPr>
      </w:pPr>
    </w:p>
    <w:p w14:paraId="66047860" w14:textId="77777777" w:rsidR="007B03E5" w:rsidRPr="003F6231" w:rsidRDefault="007B03E5" w:rsidP="007B03E5">
      <w:pPr>
        <w:pStyle w:val="Heading2"/>
        <w:adjustRightInd w:val="0"/>
        <w:snapToGrid w:val="0"/>
        <w:ind w:left="0"/>
        <w:rPr>
          <w:rFonts w:ascii="Arial" w:hAnsi="Arial" w:cs="Arial"/>
          <w:w w:val="105"/>
          <w:sz w:val="22"/>
          <w:szCs w:val="22"/>
        </w:rPr>
      </w:pPr>
      <w:r w:rsidRPr="003F6231">
        <w:rPr>
          <w:rFonts w:ascii="Arial" w:hAnsi="Arial" w:cs="Arial"/>
          <w:w w:val="105"/>
          <w:sz w:val="22"/>
          <w:szCs w:val="22"/>
        </w:rPr>
        <w:t>2017</w:t>
      </w:r>
      <w:r w:rsidRPr="003F6231">
        <w:rPr>
          <w:rFonts w:ascii="Arial" w:hAnsi="Arial" w:cs="Arial"/>
          <w:w w:val="105"/>
          <w:sz w:val="22"/>
          <w:szCs w:val="22"/>
        </w:rPr>
        <w:tab/>
      </w:r>
      <w:r w:rsidRPr="003F6231">
        <w:rPr>
          <w:rFonts w:ascii="Arial" w:hAnsi="Arial" w:cs="Arial"/>
          <w:w w:val="105"/>
          <w:sz w:val="22"/>
          <w:szCs w:val="22"/>
        </w:rPr>
        <w:tab/>
        <w:t>Graduate Teaching</w:t>
      </w:r>
      <w:r w:rsidRPr="003F6231">
        <w:rPr>
          <w:rFonts w:ascii="Arial" w:hAnsi="Arial" w:cs="Arial"/>
          <w:spacing w:val="-1"/>
          <w:w w:val="105"/>
          <w:sz w:val="22"/>
          <w:szCs w:val="22"/>
        </w:rPr>
        <w:t xml:space="preserve"> </w:t>
      </w:r>
      <w:r w:rsidRPr="003F6231">
        <w:rPr>
          <w:rFonts w:ascii="Arial" w:hAnsi="Arial" w:cs="Arial"/>
          <w:w w:val="105"/>
          <w:sz w:val="22"/>
          <w:szCs w:val="22"/>
        </w:rPr>
        <w:t>Assistant</w:t>
      </w:r>
    </w:p>
    <w:p w14:paraId="548AD623" w14:textId="77777777" w:rsidR="007B03E5" w:rsidRPr="003F6231" w:rsidRDefault="007B03E5" w:rsidP="007B03E5">
      <w:pPr>
        <w:pStyle w:val="Heading2"/>
        <w:adjustRightInd w:val="0"/>
        <w:snapToGrid w:val="0"/>
        <w:ind w:left="0"/>
        <w:rPr>
          <w:rFonts w:ascii="Arial" w:hAnsi="Arial" w:cs="Arial"/>
          <w:b w:val="0"/>
          <w:bCs w:val="0"/>
          <w:w w:val="105"/>
          <w:sz w:val="22"/>
          <w:szCs w:val="22"/>
        </w:rPr>
      </w:pPr>
      <w:r w:rsidRPr="003F6231">
        <w:rPr>
          <w:rFonts w:ascii="Arial" w:hAnsi="Arial" w:cs="Arial"/>
          <w:b w:val="0"/>
          <w:bCs w:val="0"/>
          <w:w w:val="105"/>
          <w:sz w:val="22"/>
          <w:szCs w:val="22"/>
        </w:rPr>
        <w:tab/>
      </w:r>
      <w:r w:rsidRPr="003F6231">
        <w:rPr>
          <w:rFonts w:ascii="Arial" w:hAnsi="Arial" w:cs="Arial"/>
          <w:b w:val="0"/>
          <w:bCs w:val="0"/>
          <w:w w:val="105"/>
          <w:sz w:val="22"/>
          <w:szCs w:val="22"/>
        </w:rPr>
        <w:tab/>
        <w:t xml:space="preserve">NHS 549 (Human Nutrition II. Instructor: Usha Ramakrishnan. 6 credits) </w:t>
      </w:r>
    </w:p>
    <w:p w14:paraId="6D45DFB1" w14:textId="77777777" w:rsidR="007B03E5" w:rsidRPr="003F6231" w:rsidRDefault="007B03E5" w:rsidP="007B03E5">
      <w:pPr>
        <w:pStyle w:val="Heading2"/>
        <w:adjustRightInd w:val="0"/>
        <w:snapToGrid w:val="0"/>
        <w:ind w:left="720" w:firstLine="720"/>
        <w:rPr>
          <w:rFonts w:ascii="Arial" w:hAnsi="Arial" w:cs="Arial"/>
          <w:b w:val="0"/>
          <w:bCs w:val="0"/>
          <w:w w:val="105"/>
          <w:sz w:val="22"/>
          <w:szCs w:val="22"/>
        </w:rPr>
      </w:pPr>
      <w:r w:rsidRPr="003F6231">
        <w:rPr>
          <w:rFonts w:ascii="Arial" w:hAnsi="Arial" w:cs="Arial"/>
          <w:b w:val="0"/>
          <w:bCs w:val="0"/>
          <w:w w:val="105"/>
          <w:sz w:val="22"/>
          <w:szCs w:val="22"/>
        </w:rPr>
        <w:t>Emory University; Laney Graduate School; Atlanta, GA</w:t>
      </w:r>
    </w:p>
    <w:p w14:paraId="28590D2D" w14:textId="77777777" w:rsidR="007B03E5" w:rsidRPr="003F6231" w:rsidRDefault="007B03E5" w:rsidP="007B03E5">
      <w:pPr>
        <w:pStyle w:val="Heading2"/>
        <w:adjustRightInd w:val="0"/>
        <w:snapToGrid w:val="0"/>
        <w:ind w:left="720" w:firstLine="720"/>
        <w:rPr>
          <w:rFonts w:ascii="Arial" w:hAnsi="Arial" w:cs="Arial"/>
          <w:b w:val="0"/>
          <w:bCs w:val="0"/>
          <w:w w:val="105"/>
          <w:sz w:val="22"/>
          <w:szCs w:val="22"/>
        </w:rPr>
      </w:pPr>
    </w:p>
    <w:p w14:paraId="018F5D55" w14:textId="300F1675" w:rsidR="003101A9" w:rsidRPr="003F6231" w:rsidRDefault="003101A9" w:rsidP="00276FB7">
      <w:pPr>
        <w:pStyle w:val="Heading2"/>
        <w:adjustRightInd w:val="0"/>
        <w:snapToGrid w:val="0"/>
        <w:ind w:left="0"/>
        <w:rPr>
          <w:rFonts w:ascii="Arial" w:hAnsi="Arial" w:cs="Arial"/>
          <w:w w:val="105"/>
          <w:sz w:val="22"/>
          <w:szCs w:val="22"/>
        </w:rPr>
      </w:pPr>
      <w:r w:rsidRPr="003F6231">
        <w:rPr>
          <w:rFonts w:ascii="Arial" w:hAnsi="Arial" w:cs="Arial"/>
          <w:w w:val="105"/>
          <w:sz w:val="22"/>
          <w:szCs w:val="22"/>
        </w:rPr>
        <w:t xml:space="preserve">2016–2020 </w:t>
      </w:r>
      <w:r w:rsidRPr="003F6231">
        <w:rPr>
          <w:rFonts w:ascii="Arial" w:hAnsi="Arial" w:cs="Arial"/>
          <w:w w:val="105"/>
          <w:sz w:val="22"/>
          <w:szCs w:val="22"/>
        </w:rPr>
        <w:tab/>
        <w:t xml:space="preserve">Graduate </w:t>
      </w:r>
      <w:r w:rsidR="009479C4" w:rsidRPr="003F6231">
        <w:rPr>
          <w:rFonts w:ascii="Arial" w:hAnsi="Arial" w:cs="Arial"/>
          <w:w w:val="105"/>
          <w:sz w:val="22"/>
          <w:szCs w:val="22"/>
        </w:rPr>
        <w:t>Teaching</w:t>
      </w:r>
      <w:r w:rsidR="009479C4" w:rsidRPr="003F6231">
        <w:rPr>
          <w:rFonts w:ascii="Arial" w:hAnsi="Arial" w:cs="Arial"/>
          <w:spacing w:val="-1"/>
          <w:w w:val="105"/>
          <w:sz w:val="22"/>
          <w:szCs w:val="22"/>
        </w:rPr>
        <w:t xml:space="preserve"> </w:t>
      </w:r>
      <w:r w:rsidR="009479C4" w:rsidRPr="003F6231">
        <w:rPr>
          <w:rFonts w:ascii="Arial" w:hAnsi="Arial" w:cs="Arial"/>
          <w:w w:val="105"/>
          <w:sz w:val="22"/>
          <w:szCs w:val="22"/>
        </w:rPr>
        <w:t>Assistant</w:t>
      </w:r>
    </w:p>
    <w:p w14:paraId="69EF69B3" w14:textId="700950CA" w:rsidR="00A80D02" w:rsidRPr="003F6231" w:rsidRDefault="003101A9" w:rsidP="00A80D02">
      <w:pPr>
        <w:pStyle w:val="Heading2"/>
        <w:adjustRightInd w:val="0"/>
        <w:snapToGrid w:val="0"/>
        <w:ind w:left="0"/>
        <w:rPr>
          <w:rFonts w:ascii="Arial" w:hAnsi="Arial" w:cs="Arial"/>
          <w:b w:val="0"/>
          <w:bCs w:val="0"/>
          <w:w w:val="105"/>
          <w:sz w:val="22"/>
          <w:szCs w:val="22"/>
        </w:rPr>
      </w:pPr>
      <w:r w:rsidRPr="003F6231">
        <w:rPr>
          <w:rFonts w:ascii="Arial" w:hAnsi="Arial" w:cs="Arial"/>
          <w:b w:val="0"/>
          <w:bCs w:val="0"/>
          <w:w w:val="105"/>
          <w:sz w:val="22"/>
          <w:szCs w:val="22"/>
        </w:rPr>
        <w:tab/>
      </w:r>
      <w:r w:rsidRPr="003F6231">
        <w:rPr>
          <w:rFonts w:ascii="Arial" w:hAnsi="Arial" w:cs="Arial"/>
          <w:b w:val="0"/>
          <w:bCs w:val="0"/>
          <w:w w:val="105"/>
          <w:sz w:val="22"/>
          <w:szCs w:val="22"/>
        </w:rPr>
        <w:tab/>
        <w:t>HLTH 210 (Introduction to Predictive Health</w:t>
      </w:r>
      <w:r w:rsidR="00637E6B" w:rsidRPr="003F6231">
        <w:rPr>
          <w:rFonts w:ascii="Arial" w:hAnsi="Arial" w:cs="Arial"/>
          <w:b w:val="0"/>
          <w:bCs w:val="0"/>
          <w:w w:val="105"/>
          <w:sz w:val="22"/>
          <w:szCs w:val="22"/>
        </w:rPr>
        <w:t>. Instructor: Michelle Lampl</w:t>
      </w:r>
      <w:r w:rsidR="00B44ABE" w:rsidRPr="003F6231">
        <w:rPr>
          <w:rFonts w:ascii="Arial" w:hAnsi="Arial" w:cs="Arial"/>
          <w:b w:val="0"/>
          <w:bCs w:val="0"/>
          <w:w w:val="105"/>
          <w:sz w:val="22"/>
          <w:szCs w:val="22"/>
        </w:rPr>
        <w:t>. 3 credits</w:t>
      </w:r>
      <w:r w:rsidRPr="003F6231">
        <w:rPr>
          <w:rFonts w:ascii="Arial" w:hAnsi="Arial" w:cs="Arial"/>
          <w:b w:val="0"/>
          <w:bCs w:val="0"/>
          <w:w w:val="105"/>
          <w:sz w:val="22"/>
          <w:szCs w:val="22"/>
        </w:rPr>
        <w:t>)</w:t>
      </w:r>
    </w:p>
    <w:p w14:paraId="4CA5B311" w14:textId="24BE6B99" w:rsidR="001B22D0" w:rsidRPr="003F6231" w:rsidRDefault="003101A9" w:rsidP="001B22D0">
      <w:pPr>
        <w:pStyle w:val="Heading2"/>
        <w:adjustRightInd w:val="0"/>
        <w:snapToGrid w:val="0"/>
        <w:ind w:left="720" w:firstLine="720"/>
        <w:rPr>
          <w:rFonts w:ascii="Arial" w:hAnsi="Arial" w:cs="Arial"/>
          <w:b w:val="0"/>
          <w:bCs w:val="0"/>
          <w:w w:val="105"/>
          <w:sz w:val="22"/>
          <w:szCs w:val="22"/>
        </w:rPr>
      </w:pPr>
      <w:r w:rsidRPr="003F6231">
        <w:rPr>
          <w:rFonts w:ascii="Arial" w:hAnsi="Arial" w:cs="Arial"/>
          <w:b w:val="0"/>
          <w:bCs w:val="0"/>
          <w:w w:val="105"/>
          <w:sz w:val="22"/>
          <w:szCs w:val="22"/>
        </w:rPr>
        <w:t>HLTH 310 (Biocultural Perspectives in Health</w:t>
      </w:r>
      <w:r w:rsidR="00637E6B" w:rsidRPr="003F6231">
        <w:rPr>
          <w:rFonts w:ascii="Arial" w:hAnsi="Arial" w:cs="Arial"/>
          <w:b w:val="0"/>
          <w:bCs w:val="0"/>
          <w:w w:val="105"/>
          <w:sz w:val="22"/>
          <w:szCs w:val="22"/>
        </w:rPr>
        <w:t>. Instructor: Michelle Lampl</w:t>
      </w:r>
      <w:r w:rsidR="00B44ABE" w:rsidRPr="003F6231">
        <w:rPr>
          <w:rFonts w:ascii="Arial" w:hAnsi="Arial" w:cs="Arial"/>
          <w:b w:val="0"/>
          <w:bCs w:val="0"/>
          <w:w w:val="105"/>
          <w:sz w:val="22"/>
          <w:szCs w:val="22"/>
        </w:rPr>
        <w:t>. 3 credits</w:t>
      </w:r>
      <w:r w:rsidR="00637E6B" w:rsidRPr="003F6231">
        <w:rPr>
          <w:rFonts w:ascii="Arial" w:hAnsi="Arial" w:cs="Arial"/>
          <w:b w:val="0"/>
          <w:bCs w:val="0"/>
          <w:w w:val="105"/>
          <w:sz w:val="22"/>
          <w:szCs w:val="22"/>
        </w:rPr>
        <w:t>)</w:t>
      </w:r>
    </w:p>
    <w:p w14:paraId="77A087B1" w14:textId="7B23513D" w:rsidR="009E18E4" w:rsidRPr="003F6231" w:rsidRDefault="009479C4" w:rsidP="00A80D02">
      <w:pPr>
        <w:pStyle w:val="Heading2"/>
        <w:adjustRightInd w:val="0"/>
        <w:snapToGrid w:val="0"/>
        <w:ind w:left="720" w:firstLine="720"/>
        <w:rPr>
          <w:rFonts w:ascii="Arial" w:hAnsi="Arial" w:cs="Arial"/>
          <w:b w:val="0"/>
          <w:bCs w:val="0"/>
          <w:w w:val="105"/>
          <w:sz w:val="22"/>
          <w:szCs w:val="22"/>
        </w:rPr>
      </w:pPr>
      <w:r w:rsidRPr="003F6231">
        <w:rPr>
          <w:rFonts w:ascii="Arial" w:hAnsi="Arial" w:cs="Arial"/>
          <w:b w:val="0"/>
          <w:bCs w:val="0"/>
          <w:w w:val="105"/>
          <w:sz w:val="22"/>
          <w:szCs w:val="22"/>
        </w:rPr>
        <w:t>Emory University; Center for the Study of Human Healt</w:t>
      </w:r>
      <w:r w:rsidR="003101A9" w:rsidRPr="003F6231">
        <w:rPr>
          <w:rFonts w:ascii="Arial" w:hAnsi="Arial" w:cs="Arial"/>
          <w:b w:val="0"/>
          <w:bCs w:val="0"/>
          <w:w w:val="105"/>
          <w:sz w:val="22"/>
          <w:szCs w:val="22"/>
        </w:rPr>
        <w:t xml:space="preserve">h; </w:t>
      </w:r>
      <w:r w:rsidR="001B22D0" w:rsidRPr="003F6231">
        <w:rPr>
          <w:rFonts w:ascii="Arial" w:hAnsi="Arial" w:cs="Arial"/>
          <w:b w:val="0"/>
          <w:bCs w:val="0"/>
          <w:w w:val="105"/>
          <w:sz w:val="22"/>
          <w:szCs w:val="22"/>
        </w:rPr>
        <w:t>Atlanta, GA</w:t>
      </w:r>
    </w:p>
    <w:p w14:paraId="5E06F40E" w14:textId="77777777" w:rsidR="001B22D0" w:rsidRPr="003F6231" w:rsidRDefault="001B22D0" w:rsidP="00276FB7">
      <w:pPr>
        <w:adjustRightInd w:val="0"/>
        <w:snapToGrid w:val="0"/>
        <w:rPr>
          <w:rFonts w:ascii="Arial" w:hAnsi="Arial" w:cs="Arial"/>
          <w:b/>
          <w:bCs/>
          <w:w w:val="105"/>
          <w:sz w:val="22"/>
          <w:szCs w:val="22"/>
        </w:rPr>
      </w:pPr>
    </w:p>
    <w:p w14:paraId="2DB058E4" w14:textId="21AF52C4" w:rsidR="003101A9" w:rsidRPr="003F6231" w:rsidRDefault="003101A9" w:rsidP="00276FB7">
      <w:pPr>
        <w:adjustRightInd w:val="0"/>
        <w:snapToGrid w:val="0"/>
        <w:rPr>
          <w:rFonts w:ascii="Arial" w:hAnsi="Arial" w:cs="Arial"/>
          <w:b/>
          <w:bCs/>
          <w:w w:val="105"/>
          <w:sz w:val="22"/>
          <w:szCs w:val="22"/>
        </w:rPr>
      </w:pPr>
      <w:r w:rsidRPr="003F6231">
        <w:rPr>
          <w:rFonts w:ascii="Arial" w:hAnsi="Arial" w:cs="Arial"/>
          <w:b/>
          <w:bCs/>
          <w:w w:val="105"/>
          <w:sz w:val="22"/>
          <w:szCs w:val="22"/>
        </w:rPr>
        <w:t>2010–2011</w:t>
      </w:r>
      <w:r w:rsidRPr="003F6231">
        <w:rPr>
          <w:rFonts w:ascii="Arial" w:hAnsi="Arial" w:cs="Arial"/>
          <w:b/>
          <w:bCs/>
          <w:w w:val="105"/>
          <w:sz w:val="22"/>
          <w:szCs w:val="22"/>
        </w:rPr>
        <w:tab/>
        <w:t xml:space="preserve">Undergraduate </w:t>
      </w:r>
      <w:r w:rsidR="009479C4" w:rsidRPr="003F6231">
        <w:rPr>
          <w:rFonts w:ascii="Arial" w:hAnsi="Arial" w:cs="Arial"/>
          <w:b/>
          <w:bCs/>
          <w:w w:val="105"/>
          <w:sz w:val="22"/>
          <w:szCs w:val="22"/>
        </w:rPr>
        <w:t>Teaching</w:t>
      </w:r>
      <w:r w:rsidR="009479C4" w:rsidRPr="003F6231">
        <w:rPr>
          <w:rFonts w:ascii="Arial" w:hAnsi="Arial" w:cs="Arial"/>
          <w:b/>
          <w:bCs/>
          <w:spacing w:val="-1"/>
          <w:w w:val="105"/>
          <w:sz w:val="22"/>
          <w:szCs w:val="22"/>
        </w:rPr>
        <w:t xml:space="preserve"> </w:t>
      </w:r>
      <w:r w:rsidR="00E46A7B" w:rsidRPr="003F6231">
        <w:rPr>
          <w:rFonts w:ascii="Arial" w:hAnsi="Arial" w:cs="Arial"/>
          <w:b/>
          <w:bCs/>
          <w:w w:val="105"/>
          <w:sz w:val="22"/>
          <w:szCs w:val="22"/>
        </w:rPr>
        <w:t>Assistant</w:t>
      </w:r>
      <w:r w:rsidR="00A4750E" w:rsidRPr="003F6231">
        <w:rPr>
          <w:rFonts w:ascii="Arial" w:hAnsi="Arial" w:cs="Arial"/>
          <w:b/>
          <w:bCs/>
          <w:w w:val="105"/>
          <w:sz w:val="22"/>
          <w:szCs w:val="22"/>
        </w:rPr>
        <w:t xml:space="preserve"> </w:t>
      </w:r>
    </w:p>
    <w:p w14:paraId="614EE1EB" w14:textId="242E8F45" w:rsidR="003101A9" w:rsidRPr="003F6231" w:rsidRDefault="003101A9" w:rsidP="00276FB7">
      <w:pPr>
        <w:adjustRightInd w:val="0"/>
        <w:snapToGrid w:val="0"/>
        <w:rPr>
          <w:rFonts w:ascii="Arial" w:hAnsi="Arial" w:cs="Arial"/>
          <w:w w:val="105"/>
          <w:sz w:val="22"/>
          <w:szCs w:val="22"/>
        </w:rPr>
      </w:pPr>
      <w:r w:rsidRPr="003F6231">
        <w:rPr>
          <w:rFonts w:ascii="Arial" w:hAnsi="Arial" w:cs="Arial"/>
          <w:b/>
          <w:bCs/>
          <w:w w:val="105"/>
          <w:sz w:val="22"/>
          <w:szCs w:val="22"/>
        </w:rPr>
        <w:tab/>
      </w:r>
      <w:r w:rsidRPr="003F6231">
        <w:rPr>
          <w:rFonts w:ascii="Arial" w:hAnsi="Arial" w:cs="Arial"/>
          <w:b/>
          <w:bCs/>
          <w:w w:val="105"/>
          <w:sz w:val="22"/>
          <w:szCs w:val="22"/>
        </w:rPr>
        <w:tab/>
      </w:r>
      <w:r w:rsidRPr="003F6231">
        <w:rPr>
          <w:rFonts w:ascii="Arial" w:hAnsi="Arial" w:cs="Arial"/>
          <w:w w:val="105"/>
          <w:sz w:val="22"/>
          <w:szCs w:val="22"/>
        </w:rPr>
        <w:t>NS1150 (Nutrition, Health and Society</w:t>
      </w:r>
      <w:r w:rsidR="00637E6B" w:rsidRPr="003F6231">
        <w:rPr>
          <w:rFonts w:ascii="Arial" w:hAnsi="Arial" w:cs="Arial"/>
          <w:w w:val="105"/>
          <w:sz w:val="22"/>
          <w:szCs w:val="22"/>
        </w:rPr>
        <w:t>. Instructor: David Levitsky</w:t>
      </w:r>
      <w:r w:rsidRPr="003F6231">
        <w:rPr>
          <w:rFonts w:ascii="Arial" w:hAnsi="Arial" w:cs="Arial"/>
          <w:w w:val="105"/>
          <w:sz w:val="22"/>
          <w:szCs w:val="22"/>
        </w:rPr>
        <w:t>)</w:t>
      </w:r>
      <w:r w:rsidR="00A4750E" w:rsidRPr="003F6231">
        <w:rPr>
          <w:rFonts w:ascii="Arial" w:hAnsi="Arial" w:cs="Arial"/>
          <w:w w:val="105"/>
          <w:sz w:val="22"/>
          <w:szCs w:val="22"/>
        </w:rPr>
        <w:tab/>
      </w:r>
    </w:p>
    <w:p w14:paraId="2A3DCBF7" w14:textId="293B12AC" w:rsidR="003101A9" w:rsidRPr="003F6231" w:rsidRDefault="00A4750E" w:rsidP="00276FB7">
      <w:pPr>
        <w:adjustRightInd w:val="0"/>
        <w:snapToGrid w:val="0"/>
        <w:rPr>
          <w:rFonts w:ascii="Arial" w:hAnsi="Arial" w:cs="Arial"/>
          <w:w w:val="105"/>
          <w:sz w:val="22"/>
          <w:szCs w:val="22"/>
        </w:rPr>
      </w:pPr>
      <w:r w:rsidRPr="003F6231">
        <w:rPr>
          <w:rFonts w:ascii="Arial" w:hAnsi="Arial" w:cs="Arial"/>
          <w:w w:val="105"/>
          <w:sz w:val="22"/>
          <w:szCs w:val="22"/>
        </w:rPr>
        <w:tab/>
      </w:r>
      <w:r w:rsidR="003101A9" w:rsidRPr="003F6231">
        <w:rPr>
          <w:rFonts w:ascii="Arial" w:hAnsi="Arial" w:cs="Arial"/>
          <w:w w:val="105"/>
          <w:sz w:val="22"/>
          <w:szCs w:val="22"/>
        </w:rPr>
        <w:tab/>
        <w:t>NS 2470 (Food for Contemporary Living</w:t>
      </w:r>
      <w:r w:rsidR="00637E6B" w:rsidRPr="003F6231">
        <w:rPr>
          <w:rFonts w:ascii="Arial" w:hAnsi="Arial" w:cs="Arial"/>
          <w:w w:val="105"/>
          <w:sz w:val="22"/>
          <w:szCs w:val="22"/>
        </w:rPr>
        <w:t xml:space="preserve">. </w:t>
      </w:r>
      <w:proofErr w:type="spellStart"/>
      <w:r w:rsidR="00637E6B" w:rsidRPr="003F6231">
        <w:rPr>
          <w:rFonts w:ascii="Arial" w:hAnsi="Arial" w:cs="Arial"/>
          <w:w w:val="105"/>
          <w:sz w:val="22"/>
          <w:szCs w:val="22"/>
        </w:rPr>
        <w:t>Intructore</w:t>
      </w:r>
      <w:proofErr w:type="spellEnd"/>
      <w:r w:rsidR="00637E6B" w:rsidRPr="003F6231">
        <w:rPr>
          <w:rFonts w:ascii="Arial" w:hAnsi="Arial" w:cs="Arial"/>
          <w:w w:val="105"/>
          <w:sz w:val="22"/>
          <w:szCs w:val="22"/>
        </w:rPr>
        <w:t>: Emily Gier</w:t>
      </w:r>
      <w:r w:rsidR="003101A9" w:rsidRPr="003F6231">
        <w:rPr>
          <w:rFonts w:ascii="Arial" w:hAnsi="Arial" w:cs="Arial"/>
          <w:w w:val="105"/>
          <w:sz w:val="22"/>
          <w:szCs w:val="22"/>
        </w:rPr>
        <w:t>)</w:t>
      </w:r>
    </w:p>
    <w:p w14:paraId="3228AE96" w14:textId="5A482AB2" w:rsidR="00A80D02" w:rsidRDefault="003101A9" w:rsidP="005B4E89">
      <w:pPr>
        <w:adjustRightInd w:val="0"/>
        <w:snapToGrid w:val="0"/>
        <w:rPr>
          <w:rFonts w:ascii="Arial" w:hAnsi="Arial" w:cs="Arial"/>
          <w:b/>
          <w:bCs/>
          <w:w w:val="105"/>
        </w:rPr>
      </w:pPr>
      <w:r w:rsidRPr="003F6231">
        <w:rPr>
          <w:rFonts w:ascii="Arial" w:hAnsi="Arial" w:cs="Arial"/>
          <w:w w:val="105"/>
          <w:sz w:val="22"/>
          <w:szCs w:val="22"/>
        </w:rPr>
        <w:tab/>
      </w:r>
      <w:r w:rsidRPr="003F6231">
        <w:rPr>
          <w:rFonts w:ascii="Arial" w:hAnsi="Arial" w:cs="Arial"/>
          <w:w w:val="105"/>
          <w:sz w:val="22"/>
          <w:szCs w:val="22"/>
        </w:rPr>
        <w:tab/>
        <w:t>Cornell University; College of Human Ecology; Ithaca, NY</w:t>
      </w:r>
      <w:r w:rsidR="00A4750E" w:rsidRPr="003F6231">
        <w:rPr>
          <w:rFonts w:ascii="Arial" w:hAnsi="Arial" w:cs="Arial"/>
          <w:w w:val="105"/>
          <w:sz w:val="22"/>
          <w:szCs w:val="22"/>
        </w:rPr>
        <w:tab/>
      </w:r>
      <w:r w:rsidR="00A4750E" w:rsidRPr="006B34C4">
        <w:rPr>
          <w:rFonts w:ascii="Arial" w:hAnsi="Arial" w:cs="Arial"/>
          <w:b/>
          <w:bCs/>
          <w:w w:val="105"/>
        </w:rPr>
        <w:tab/>
      </w:r>
    </w:p>
    <w:p w14:paraId="599966E1" w14:textId="0D2A7DCC" w:rsidR="00655542" w:rsidRPr="00A951F8" w:rsidRDefault="00A4750E" w:rsidP="005B4E89">
      <w:pPr>
        <w:adjustRightInd w:val="0"/>
        <w:snapToGrid w:val="0"/>
        <w:rPr>
          <w:rFonts w:ascii="Arial" w:hAnsi="Arial" w:cs="Arial"/>
          <w:b/>
          <w:bCs/>
          <w:w w:val="105"/>
        </w:rPr>
      </w:pPr>
      <w:r w:rsidRPr="006B34C4">
        <w:rPr>
          <w:rFonts w:ascii="Arial" w:hAnsi="Arial" w:cs="Arial"/>
          <w:b/>
          <w:bCs/>
          <w:w w:val="105"/>
        </w:rPr>
        <w:tab/>
      </w:r>
    </w:p>
    <w:p w14:paraId="0E0D0C93" w14:textId="77777777" w:rsidR="000E3215" w:rsidRPr="00DE340E" w:rsidRDefault="00E3583A" w:rsidP="00276FB7">
      <w:pPr>
        <w:pStyle w:val="Heading1"/>
        <w:pBdr>
          <w:bottom w:val="single" w:sz="4" w:space="1" w:color="auto"/>
        </w:pBdr>
        <w:adjustRightInd w:val="0"/>
        <w:snapToGrid w:val="0"/>
        <w:ind w:left="0"/>
        <w:rPr>
          <w:rFonts w:ascii="Arial" w:hAnsi="Arial" w:cs="Arial"/>
          <w:sz w:val="24"/>
          <w:szCs w:val="24"/>
        </w:rPr>
      </w:pPr>
      <w:r w:rsidRPr="00DE340E">
        <w:rPr>
          <w:rFonts w:ascii="Arial" w:hAnsi="Arial" w:cs="Arial"/>
          <w:w w:val="105"/>
          <w:sz w:val="24"/>
          <w:szCs w:val="24"/>
        </w:rPr>
        <w:lastRenderedPageBreak/>
        <w:t xml:space="preserve">PROFESSIONAL </w:t>
      </w:r>
      <w:r w:rsidR="00A4750E" w:rsidRPr="00DE340E">
        <w:rPr>
          <w:rFonts w:ascii="Arial" w:hAnsi="Arial" w:cs="Arial"/>
          <w:w w:val="105"/>
          <w:sz w:val="24"/>
          <w:szCs w:val="24"/>
        </w:rPr>
        <w:t xml:space="preserve">&amp; CLINICAL </w:t>
      </w:r>
      <w:r w:rsidRPr="00DE340E">
        <w:rPr>
          <w:rFonts w:ascii="Arial" w:hAnsi="Arial" w:cs="Arial"/>
          <w:w w:val="105"/>
          <w:sz w:val="24"/>
          <w:szCs w:val="24"/>
        </w:rPr>
        <w:t>EXPERIENCE</w:t>
      </w:r>
    </w:p>
    <w:p w14:paraId="25A825B7" w14:textId="77777777" w:rsidR="002E6C6E" w:rsidRPr="00DA01F0" w:rsidRDefault="002E6C6E" w:rsidP="00276FB7">
      <w:pPr>
        <w:adjustRightInd w:val="0"/>
        <w:snapToGrid w:val="0"/>
        <w:rPr>
          <w:rFonts w:ascii="Arial" w:hAnsi="Arial" w:cs="Arial"/>
          <w:b/>
          <w:w w:val="105"/>
          <w:sz w:val="10"/>
          <w:szCs w:val="10"/>
        </w:rPr>
      </w:pPr>
    </w:p>
    <w:p w14:paraId="3EBBADCE" w14:textId="518D783C" w:rsidR="003101A9" w:rsidRDefault="003101A9" w:rsidP="00276FB7">
      <w:pPr>
        <w:adjustRightInd w:val="0"/>
        <w:snapToGrid w:val="0"/>
        <w:rPr>
          <w:rFonts w:ascii="Arial" w:hAnsi="Arial" w:cs="Arial"/>
          <w:b/>
          <w:w w:val="105"/>
        </w:rPr>
      </w:pPr>
      <w:r w:rsidRPr="006B34C4">
        <w:rPr>
          <w:rFonts w:ascii="Arial" w:hAnsi="Arial" w:cs="Arial"/>
          <w:b/>
          <w:w w:val="105"/>
        </w:rPr>
        <w:t>2013–2015</w:t>
      </w:r>
      <w:r>
        <w:rPr>
          <w:rFonts w:ascii="Arial" w:hAnsi="Arial" w:cs="Arial"/>
          <w:b/>
          <w:w w:val="105"/>
        </w:rPr>
        <w:tab/>
      </w:r>
      <w:r w:rsidR="00E3583A" w:rsidRPr="006B34C4">
        <w:rPr>
          <w:rFonts w:ascii="Arial" w:hAnsi="Arial" w:cs="Arial"/>
          <w:b/>
          <w:w w:val="105"/>
        </w:rPr>
        <w:t>Nutrition</w:t>
      </w:r>
      <w:r w:rsidR="00E3583A" w:rsidRPr="006B34C4">
        <w:rPr>
          <w:rFonts w:ascii="Arial" w:hAnsi="Arial" w:cs="Arial"/>
          <w:b/>
          <w:spacing w:val="-3"/>
          <w:w w:val="105"/>
        </w:rPr>
        <w:t xml:space="preserve"> </w:t>
      </w:r>
      <w:r w:rsidR="00E3583A" w:rsidRPr="006B34C4">
        <w:rPr>
          <w:rFonts w:ascii="Arial" w:hAnsi="Arial" w:cs="Arial"/>
          <w:b/>
          <w:w w:val="105"/>
        </w:rPr>
        <w:t>Scientis</w:t>
      </w:r>
      <w:r w:rsidR="00A4750E" w:rsidRPr="006B34C4">
        <w:rPr>
          <w:rFonts w:ascii="Arial" w:hAnsi="Arial" w:cs="Arial"/>
          <w:b/>
          <w:w w:val="105"/>
        </w:rPr>
        <w:t>t</w:t>
      </w:r>
    </w:p>
    <w:p w14:paraId="410786E3" w14:textId="77777777" w:rsidR="000E3215" w:rsidRPr="003101A9" w:rsidRDefault="00E3583A" w:rsidP="00A80D02">
      <w:pPr>
        <w:adjustRightInd w:val="0"/>
        <w:snapToGrid w:val="0"/>
        <w:ind w:left="720" w:firstLine="720"/>
        <w:rPr>
          <w:rFonts w:ascii="Arial" w:hAnsi="Arial" w:cs="Arial"/>
          <w:iCs/>
          <w:w w:val="105"/>
        </w:rPr>
      </w:pPr>
      <w:r w:rsidRPr="003101A9">
        <w:rPr>
          <w:rFonts w:ascii="Arial" w:hAnsi="Arial" w:cs="Arial"/>
          <w:iCs/>
          <w:w w:val="105"/>
        </w:rPr>
        <w:t>PepsiCo, Global R&amp;D Nutrition Sciences; Valhalla, NY</w:t>
      </w:r>
    </w:p>
    <w:p w14:paraId="58CE7E24" w14:textId="77777777" w:rsidR="003101A9" w:rsidRPr="00F7186C" w:rsidRDefault="003101A9" w:rsidP="003101A9">
      <w:pPr>
        <w:adjustRightInd w:val="0"/>
        <w:snapToGrid w:val="0"/>
        <w:ind w:left="2880"/>
        <w:rPr>
          <w:rFonts w:ascii="Arial" w:hAnsi="Arial" w:cs="Arial"/>
          <w:b/>
          <w:sz w:val="10"/>
          <w:szCs w:val="10"/>
        </w:rPr>
      </w:pPr>
    </w:p>
    <w:p w14:paraId="04CA1674" w14:textId="77777777" w:rsidR="000E3215" w:rsidRPr="00F7186C" w:rsidRDefault="00E3583A" w:rsidP="00F7186C">
      <w:pPr>
        <w:pStyle w:val="ListParagraph"/>
        <w:numPr>
          <w:ilvl w:val="0"/>
          <w:numId w:val="22"/>
        </w:numPr>
        <w:adjustRightInd w:val="0"/>
        <w:snapToGrid w:val="0"/>
        <w:spacing w:before="0"/>
        <w:ind w:left="1440" w:hanging="180"/>
        <w:rPr>
          <w:rFonts w:ascii="Arial" w:hAnsi="Arial" w:cs="Arial"/>
          <w:sz w:val="20"/>
          <w:szCs w:val="20"/>
        </w:rPr>
      </w:pPr>
      <w:r w:rsidRPr="00F7186C">
        <w:rPr>
          <w:rFonts w:ascii="Arial" w:hAnsi="Arial" w:cs="Arial"/>
          <w:w w:val="105"/>
          <w:sz w:val="20"/>
          <w:szCs w:val="20"/>
        </w:rPr>
        <w:t>Conduct</w:t>
      </w:r>
      <w:r w:rsidR="009E215E" w:rsidRPr="00F7186C">
        <w:rPr>
          <w:rFonts w:ascii="Arial" w:hAnsi="Arial" w:cs="Arial"/>
          <w:w w:val="105"/>
          <w:sz w:val="20"/>
          <w:szCs w:val="20"/>
        </w:rPr>
        <w:t>ed</w:t>
      </w:r>
      <w:r w:rsidRPr="00F7186C">
        <w:rPr>
          <w:rFonts w:ascii="Arial" w:hAnsi="Arial" w:cs="Arial"/>
          <w:w w:val="105"/>
          <w:sz w:val="20"/>
          <w:szCs w:val="20"/>
        </w:rPr>
        <w:t xml:space="preserve"> short- and long-term research to support </w:t>
      </w:r>
      <w:r w:rsidR="003101A9" w:rsidRPr="00F7186C">
        <w:rPr>
          <w:rFonts w:ascii="Arial" w:hAnsi="Arial" w:cs="Arial"/>
          <w:w w:val="105"/>
          <w:sz w:val="20"/>
          <w:szCs w:val="20"/>
        </w:rPr>
        <w:t xml:space="preserve">global </w:t>
      </w:r>
      <w:r w:rsidRPr="00F7186C">
        <w:rPr>
          <w:rFonts w:ascii="Arial" w:hAnsi="Arial" w:cs="Arial"/>
          <w:w w:val="105"/>
          <w:sz w:val="20"/>
          <w:szCs w:val="20"/>
        </w:rPr>
        <w:t>product development</w:t>
      </w:r>
      <w:r w:rsidR="003101A9" w:rsidRPr="00F7186C">
        <w:rPr>
          <w:rFonts w:ascii="Arial" w:hAnsi="Arial" w:cs="Arial"/>
          <w:w w:val="105"/>
          <w:sz w:val="20"/>
          <w:szCs w:val="20"/>
        </w:rPr>
        <w:t>.</w:t>
      </w:r>
    </w:p>
    <w:p w14:paraId="57CC1EC8" w14:textId="77777777" w:rsidR="000E3215" w:rsidRPr="00F7186C" w:rsidRDefault="00E3583A" w:rsidP="00F7186C">
      <w:pPr>
        <w:pStyle w:val="ListParagraph"/>
        <w:numPr>
          <w:ilvl w:val="0"/>
          <w:numId w:val="22"/>
        </w:numPr>
        <w:adjustRightInd w:val="0"/>
        <w:snapToGrid w:val="0"/>
        <w:spacing w:before="0"/>
        <w:ind w:left="1440" w:hanging="180"/>
        <w:rPr>
          <w:rFonts w:ascii="Arial" w:hAnsi="Arial" w:cs="Arial"/>
          <w:sz w:val="20"/>
          <w:szCs w:val="20"/>
        </w:rPr>
      </w:pPr>
      <w:r w:rsidRPr="00F7186C">
        <w:rPr>
          <w:rFonts w:ascii="Arial" w:hAnsi="Arial" w:cs="Arial"/>
          <w:w w:val="105"/>
          <w:sz w:val="20"/>
          <w:szCs w:val="20"/>
        </w:rPr>
        <w:t>Review</w:t>
      </w:r>
      <w:r w:rsidR="005B4E89" w:rsidRPr="00F7186C">
        <w:rPr>
          <w:rFonts w:ascii="Arial" w:hAnsi="Arial" w:cs="Arial"/>
          <w:spacing w:val="-3"/>
          <w:w w:val="105"/>
          <w:sz w:val="20"/>
          <w:szCs w:val="20"/>
        </w:rPr>
        <w:t xml:space="preserve">ed </w:t>
      </w:r>
      <w:r w:rsidRPr="00F7186C">
        <w:rPr>
          <w:rFonts w:ascii="Arial" w:hAnsi="Arial" w:cs="Arial"/>
          <w:w w:val="105"/>
          <w:sz w:val="20"/>
          <w:szCs w:val="20"/>
        </w:rPr>
        <w:t>current</w:t>
      </w:r>
      <w:r w:rsidRPr="00F7186C">
        <w:rPr>
          <w:rFonts w:ascii="Arial" w:hAnsi="Arial" w:cs="Arial"/>
          <w:spacing w:val="-4"/>
          <w:w w:val="105"/>
          <w:sz w:val="20"/>
          <w:szCs w:val="20"/>
        </w:rPr>
        <w:t xml:space="preserve"> </w:t>
      </w:r>
      <w:r w:rsidRPr="00F7186C">
        <w:rPr>
          <w:rFonts w:ascii="Arial" w:hAnsi="Arial" w:cs="Arial"/>
          <w:w w:val="105"/>
          <w:sz w:val="20"/>
          <w:szCs w:val="20"/>
        </w:rPr>
        <w:t>scientific</w:t>
      </w:r>
      <w:r w:rsidRPr="00F7186C">
        <w:rPr>
          <w:rFonts w:ascii="Arial" w:hAnsi="Arial" w:cs="Arial"/>
          <w:spacing w:val="-4"/>
          <w:w w:val="105"/>
          <w:sz w:val="20"/>
          <w:szCs w:val="20"/>
        </w:rPr>
        <w:t xml:space="preserve"> </w:t>
      </w:r>
      <w:r w:rsidRPr="00F7186C">
        <w:rPr>
          <w:rFonts w:ascii="Arial" w:hAnsi="Arial" w:cs="Arial"/>
          <w:w w:val="105"/>
          <w:sz w:val="20"/>
          <w:szCs w:val="20"/>
        </w:rPr>
        <w:t>literature</w:t>
      </w:r>
      <w:r w:rsidRPr="00F7186C">
        <w:rPr>
          <w:rFonts w:ascii="Arial" w:hAnsi="Arial" w:cs="Arial"/>
          <w:spacing w:val="-4"/>
          <w:w w:val="105"/>
          <w:sz w:val="20"/>
          <w:szCs w:val="20"/>
        </w:rPr>
        <w:t xml:space="preserve"> </w:t>
      </w:r>
      <w:r w:rsidRPr="00F7186C">
        <w:rPr>
          <w:rFonts w:ascii="Arial" w:hAnsi="Arial" w:cs="Arial"/>
          <w:w w:val="105"/>
          <w:sz w:val="20"/>
          <w:szCs w:val="20"/>
        </w:rPr>
        <w:t>to</w:t>
      </w:r>
      <w:r w:rsidRPr="00F7186C">
        <w:rPr>
          <w:rFonts w:ascii="Arial" w:hAnsi="Arial" w:cs="Arial"/>
          <w:spacing w:val="-4"/>
          <w:w w:val="105"/>
          <w:sz w:val="20"/>
          <w:szCs w:val="20"/>
        </w:rPr>
        <w:t xml:space="preserve"> </w:t>
      </w:r>
      <w:r w:rsidR="003101A9" w:rsidRPr="00F7186C">
        <w:rPr>
          <w:rFonts w:ascii="Arial" w:hAnsi="Arial" w:cs="Arial"/>
          <w:w w:val="105"/>
          <w:sz w:val="20"/>
          <w:szCs w:val="20"/>
        </w:rPr>
        <w:t>develop</w:t>
      </w:r>
      <w:r w:rsidRPr="00F7186C">
        <w:rPr>
          <w:rFonts w:ascii="Arial" w:hAnsi="Arial" w:cs="Arial"/>
          <w:spacing w:val="-3"/>
          <w:w w:val="105"/>
          <w:sz w:val="20"/>
          <w:szCs w:val="20"/>
        </w:rPr>
        <w:t xml:space="preserve"> </w:t>
      </w:r>
      <w:r w:rsidR="003101A9" w:rsidRPr="00F7186C">
        <w:rPr>
          <w:rFonts w:ascii="Arial" w:hAnsi="Arial" w:cs="Arial"/>
          <w:w w:val="105"/>
          <w:sz w:val="20"/>
          <w:szCs w:val="20"/>
        </w:rPr>
        <w:t>guidelines for</w:t>
      </w:r>
      <w:r w:rsidRPr="00F7186C">
        <w:rPr>
          <w:rFonts w:ascii="Arial" w:hAnsi="Arial" w:cs="Arial"/>
          <w:spacing w:val="-4"/>
          <w:w w:val="105"/>
          <w:sz w:val="20"/>
          <w:szCs w:val="20"/>
        </w:rPr>
        <w:t xml:space="preserve"> </w:t>
      </w:r>
      <w:r w:rsidRPr="00F7186C">
        <w:rPr>
          <w:rFonts w:ascii="Arial" w:hAnsi="Arial" w:cs="Arial"/>
          <w:w w:val="105"/>
          <w:sz w:val="20"/>
          <w:szCs w:val="20"/>
        </w:rPr>
        <w:t>nutritional</w:t>
      </w:r>
      <w:r w:rsidRPr="00F7186C">
        <w:rPr>
          <w:rFonts w:ascii="Arial" w:hAnsi="Arial" w:cs="Arial"/>
          <w:spacing w:val="-4"/>
          <w:w w:val="105"/>
          <w:sz w:val="20"/>
          <w:szCs w:val="20"/>
        </w:rPr>
        <w:t xml:space="preserve"> </w:t>
      </w:r>
      <w:r w:rsidRPr="00F7186C">
        <w:rPr>
          <w:rFonts w:ascii="Arial" w:hAnsi="Arial" w:cs="Arial"/>
          <w:w w:val="105"/>
          <w:sz w:val="20"/>
          <w:szCs w:val="20"/>
        </w:rPr>
        <w:t>applications.</w:t>
      </w:r>
    </w:p>
    <w:p w14:paraId="4CC5B2CD" w14:textId="77777777" w:rsidR="000E3215" w:rsidRPr="00F7186C" w:rsidRDefault="00E3583A" w:rsidP="00F7186C">
      <w:pPr>
        <w:pStyle w:val="ListParagraph"/>
        <w:numPr>
          <w:ilvl w:val="0"/>
          <w:numId w:val="22"/>
        </w:numPr>
        <w:adjustRightInd w:val="0"/>
        <w:snapToGrid w:val="0"/>
        <w:spacing w:before="0"/>
        <w:ind w:left="1440" w:hanging="180"/>
        <w:rPr>
          <w:rFonts w:ascii="Arial" w:hAnsi="Arial" w:cs="Arial"/>
          <w:sz w:val="20"/>
          <w:szCs w:val="20"/>
        </w:rPr>
      </w:pPr>
      <w:r w:rsidRPr="00F7186C">
        <w:rPr>
          <w:rFonts w:ascii="Arial" w:hAnsi="Arial" w:cs="Arial"/>
          <w:w w:val="105"/>
          <w:sz w:val="20"/>
          <w:szCs w:val="20"/>
        </w:rPr>
        <w:t>Develop</w:t>
      </w:r>
      <w:r w:rsidR="009E215E" w:rsidRPr="00F7186C">
        <w:rPr>
          <w:rFonts w:ascii="Arial" w:hAnsi="Arial" w:cs="Arial"/>
          <w:w w:val="105"/>
          <w:sz w:val="20"/>
          <w:szCs w:val="20"/>
        </w:rPr>
        <w:t>ed</w:t>
      </w:r>
      <w:r w:rsidRPr="00F7186C">
        <w:rPr>
          <w:rFonts w:ascii="Arial" w:hAnsi="Arial" w:cs="Arial"/>
          <w:spacing w:val="-2"/>
          <w:w w:val="105"/>
          <w:sz w:val="20"/>
          <w:szCs w:val="20"/>
        </w:rPr>
        <w:t xml:space="preserve"> </w:t>
      </w:r>
      <w:r w:rsidRPr="00F7186C">
        <w:rPr>
          <w:rFonts w:ascii="Arial" w:hAnsi="Arial" w:cs="Arial"/>
          <w:w w:val="105"/>
          <w:sz w:val="20"/>
          <w:szCs w:val="20"/>
        </w:rPr>
        <w:t>internal</w:t>
      </w:r>
      <w:r w:rsidRPr="00F7186C">
        <w:rPr>
          <w:rFonts w:ascii="Arial" w:hAnsi="Arial" w:cs="Arial"/>
          <w:spacing w:val="-4"/>
          <w:w w:val="105"/>
          <w:sz w:val="20"/>
          <w:szCs w:val="20"/>
        </w:rPr>
        <w:t xml:space="preserve"> </w:t>
      </w:r>
      <w:r w:rsidR="00A4750E" w:rsidRPr="00F7186C">
        <w:rPr>
          <w:rFonts w:ascii="Arial" w:hAnsi="Arial" w:cs="Arial"/>
          <w:w w:val="105"/>
          <w:sz w:val="20"/>
          <w:szCs w:val="20"/>
        </w:rPr>
        <w:t>and</w:t>
      </w:r>
      <w:r w:rsidRPr="00F7186C">
        <w:rPr>
          <w:rFonts w:ascii="Arial" w:hAnsi="Arial" w:cs="Arial"/>
          <w:spacing w:val="-2"/>
          <w:w w:val="105"/>
          <w:sz w:val="20"/>
          <w:szCs w:val="20"/>
        </w:rPr>
        <w:t xml:space="preserve"> </w:t>
      </w:r>
      <w:r w:rsidRPr="00F7186C">
        <w:rPr>
          <w:rFonts w:ascii="Arial" w:hAnsi="Arial" w:cs="Arial"/>
          <w:w w:val="105"/>
          <w:sz w:val="20"/>
          <w:szCs w:val="20"/>
        </w:rPr>
        <w:t>external</w:t>
      </w:r>
      <w:r w:rsidRPr="00F7186C">
        <w:rPr>
          <w:rFonts w:ascii="Arial" w:hAnsi="Arial" w:cs="Arial"/>
          <w:spacing w:val="-3"/>
          <w:w w:val="105"/>
          <w:sz w:val="20"/>
          <w:szCs w:val="20"/>
        </w:rPr>
        <w:t xml:space="preserve"> </w:t>
      </w:r>
      <w:r w:rsidRPr="00F7186C">
        <w:rPr>
          <w:rFonts w:ascii="Arial" w:hAnsi="Arial" w:cs="Arial"/>
          <w:w w:val="105"/>
          <w:sz w:val="20"/>
          <w:szCs w:val="20"/>
        </w:rPr>
        <w:t>communications</w:t>
      </w:r>
      <w:r w:rsidRPr="00F7186C">
        <w:rPr>
          <w:rFonts w:ascii="Arial" w:hAnsi="Arial" w:cs="Arial"/>
          <w:spacing w:val="-3"/>
          <w:w w:val="105"/>
          <w:sz w:val="20"/>
          <w:szCs w:val="20"/>
        </w:rPr>
        <w:t xml:space="preserve"> </w:t>
      </w:r>
      <w:r w:rsidRPr="00F7186C">
        <w:rPr>
          <w:rFonts w:ascii="Arial" w:hAnsi="Arial" w:cs="Arial"/>
          <w:w w:val="105"/>
          <w:sz w:val="20"/>
          <w:szCs w:val="20"/>
        </w:rPr>
        <w:t>to</w:t>
      </w:r>
      <w:r w:rsidRPr="00F7186C">
        <w:rPr>
          <w:rFonts w:ascii="Arial" w:hAnsi="Arial" w:cs="Arial"/>
          <w:spacing w:val="-3"/>
          <w:w w:val="105"/>
          <w:sz w:val="20"/>
          <w:szCs w:val="20"/>
        </w:rPr>
        <w:t xml:space="preserve"> </w:t>
      </w:r>
      <w:r w:rsidRPr="00F7186C">
        <w:rPr>
          <w:rFonts w:ascii="Arial" w:hAnsi="Arial" w:cs="Arial"/>
          <w:w w:val="105"/>
          <w:sz w:val="20"/>
          <w:szCs w:val="20"/>
        </w:rPr>
        <w:t>promote</w:t>
      </w:r>
      <w:r w:rsidRPr="00F7186C">
        <w:rPr>
          <w:rFonts w:ascii="Arial" w:hAnsi="Arial" w:cs="Arial"/>
          <w:spacing w:val="-3"/>
          <w:w w:val="105"/>
          <w:sz w:val="20"/>
          <w:szCs w:val="20"/>
        </w:rPr>
        <w:t xml:space="preserve"> </w:t>
      </w:r>
      <w:r w:rsidRPr="00F7186C">
        <w:rPr>
          <w:rFonts w:ascii="Arial" w:hAnsi="Arial" w:cs="Arial"/>
          <w:w w:val="105"/>
          <w:sz w:val="20"/>
          <w:szCs w:val="20"/>
        </w:rPr>
        <w:t>visibility</w:t>
      </w:r>
      <w:r w:rsidRPr="00F7186C">
        <w:rPr>
          <w:rFonts w:ascii="Arial" w:hAnsi="Arial" w:cs="Arial"/>
          <w:spacing w:val="-3"/>
          <w:w w:val="105"/>
          <w:sz w:val="20"/>
          <w:szCs w:val="20"/>
        </w:rPr>
        <w:t xml:space="preserve"> </w:t>
      </w:r>
      <w:r w:rsidRPr="00F7186C">
        <w:rPr>
          <w:rFonts w:ascii="Arial" w:hAnsi="Arial" w:cs="Arial"/>
          <w:w w:val="105"/>
          <w:sz w:val="20"/>
          <w:szCs w:val="20"/>
        </w:rPr>
        <w:t>of</w:t>
      </w:r>
      <w:r w:rsidRPr="00F7186C">
        <w:rPr>
          <w:rFonts w:ascii="Arial" w:hAnsi="Arial" w:cs="Arial"/>
          <w:spacing w:val="-3"/>
          <w:w w:val="105"/>
          <w:sz w:val="20"/>
          <w:szCs w:val="20"/>
        </w:rPr>
        <w:t xml:space="preserve"> </w:t>
      </w:r>
      <w:r w:rsidRPr="00F7186C">
        <w:rPr>
          <w:rFonts w:ascii="Arial" w:hAnsi="Arial" w:cs="Arial"/>
          <w:w w:val="105"/>
          <w:sz w:val="20"/>
          <w:szCs w:val="20"/>
        </w:rPr>
        <w:t>nutrition</w:t>
      </w:r>
      <w:r w:rsidRPr="00F7186C">
        <w:rPr>
          <w:rFonts w:ascii="Arial" w:hAnsi="Arial" w:cs="Arial"/>
          <w:spacing w:val="-3"/>
          <w:w w:val="105"/>
          <w:sz w:val="20"/>
          <w:szCs w:val="20"/>
        </w:rPr>
        <w:t xml:space="preserve"> </w:t>
      </w:r>
      <w:r w:rsidRPr="00F7186C">
        <w:rPr>
          <w:rFonts w:ascii="Arial" w:hAnsi="Arial" w:cs="Arial"/>
          <w:w w:val="105"/>
          <w:sz w:val="20"/>
          <w:szCs w:val="20"/>
        </w:rPr>
        <w:t>efforts.</w:t>
      </w:r>
    </w:p>
    <w:p w14:paraId="57693BA3" w14:textId="77777777" w:rsidR="000E3215" w:rsidRPr="00F7186C" w:rsidRDefault="00E3583A" w:rsidP="00F7186C">
      <w:pPr>
        <w:pStyle w:val="ListParagraph"/>
        <w:numPr>
          <w:ilvl w:val="0"/>
          <w:numId w:val="22"/>
        </w:numPr>
        <w:adjustRightInd w:val="0"/>
        <w:snapToGrid w:val="0"/>
        <w:spacing w:before="0"/>
        <w:ind w:left="1440" w:hanging="180"/>
        <w:rPr>
          <w:rFonts w:ascii="Arial" w:hAnsi="Arial" w:cs="Arial"/>
          <w:sz w:val="20"/>
          <w:szCs w:val="20"/>
        </w:rPr>
      </w:pPr>
      <w:r w:rsidRPr="00F7186C">
        <w:rPr>
          <w:rFonts w:ascii="Arial" w:hAnsi="Arial" w:cs="Arial"/>
          <w:w w:val="105"/>
          <w:sz w:val="20"/>
          <w:szCs w:val="20"/>
        </w:rPr>
        <w:t>Manage</w:t>
      </w:r>
      <w:r w:rsidR="009E215E" w:rsidRPr="00F7186C">
        <w:rPr>
          <w:rFonts w:ascii="Arial" w:hAnsi="Arial" w:cs="Arial"/>
          <w:w w:val="105"/>
          <w:sz w:val="20"/>
          <w:szCs w:val="20"/>
        </w:rPr>
        <w:t>d</w:t>
      </w:r>
      <w:r w:rsidRPr="00F7186C">
        <w:rPr>
          <w:rFonts w:ascii="Arial" w:hAnsi="Arial" w:cs="Arial"/>
          <w:spacing w:val="-3"/>
          <w:w w:val="105"/>
          <w:sz w:val="20"/>
          <w:szCs w:val="20"/>
        </w:rPr>
        <w:t xml:space="preserve"> </w:t>
      </w:r>
      <w:r w:rsidR="003F659B" w:rsidRPr="00F7186C">
        <w:rPr>
          <w:rFonts w:ascii="Arial" w:hAnsi="Arial" w:cs="Arial"/>
          <w:spacing w:val="-3"/>
          <w:w w:val="105"/>
          <w:sz w:val="20"/>
          <w:szCs w:val="20"/>
        </w:rPr>
        <w:t>the execution</w:t>
      </w:r>
      <w:r w:rsidRPr="00F7186C">
        <w:rPr>
          <w:rFonts w:ascii="Arial" w:hAnsi="Arial" w:cs="Arial"/>
          <w:spacing w:val="-3"/>
          <w:w w:val="105"/>
          <w:sz w:val="20"/>
          <w:szCs w:val="20"/>
        </w:rPr>
        <w:t xml:space="preserve"> </w:t>
      </w:r>
      <w:r w:rsidRPr="00F7186C">
        <w:rPr>
          <w:rFonts w:ascii="Arial" w:hAnsi="Arial" w:cs="Arial"/>
          <w:w w:val="105"/>
          <w:sz w:val="20"/>
          <w:szCs w:val="20"/>
        </w:rPr>
        <w:t>of</w:t>
      </w:r>
      <w:r w:rsidRPr="00F7186C">
        <w:rPr>
          <w:rFonts w:ascii="Arial" w:hAnsi="Arial" w:cs="Arial"/>
          <w:spacing w:val="-3"/>
          <w:w w:val="105"/>
          <w:sz w:val="20"/>
          <w:szCs w:val="20"/>
        </w:rPr>
        <w:t xml:space="preserve"> </w:t>
      </w:r>
      <w:r w:rsidRPr="00F7186C">
        <w:rPr>
          <w:rFonts w:ascii="Arial" w:hAnsi="Arial" w:cs="Arial"/>
          <w:w w:val="105"/>
          <w:sz w:val="20"/>
          <w:szCs w:val="20"/>
        </w:rPr>
        <w:t>contracts</w:t>
      </w:r>
      <w:r w:rsidR="009E215E" w:rsidRPr="00F7186C">
        <w:rPr>
          <w:rFonts w:ascii="Arial" w:hAnsi="Arial" w:cs="Arial"/>
          <w:w w:val="105"/>
          <w:sz w:val="20"/>
          <w:szCs w:val="20"/>
        </w:rPr>
        <w:t xml:space="preserve"> and requ</w:t>
      </w:r>
      <w:r w:rsidR="003F659B" w:rsidRPr="00F7186C">
        <w:rPr>
          <w:rFonts w:ascii="Arial" w:hAnsi="Arial" w:cs="Arial"/>
          <w:w w:val="105"/>
          <w:sz w:val="20"/>
          <w:szCs w:val="20"/>
        </w:rPr>
        <w:t>i</w:t>
      </w:r>
      <w:r w:rsidR="009E215E" w:rsidRPr="00F7186C">
        <w:rPr>
          <w:rFonts w:ascii="Arial" w:hAnsi="Arial" w:cs="Arial"/>
          <w:w w:val="105"/>
          <w:sz w:val="20"/>
          <w:szCs w:val="20"/>
        </w:rPr>
        <w:t xml:space="preserve">sitions; </w:t>
      </w:r>
      <w:r w:rsidRPr="00F7186C">
        <w:rPr>
          <w:rFonts w:ascii="Arial" w:hAnsi="Arial" w:cs="Arial"/>
          <w:w w:val="105"/>
          <w:sz w:val="20"/>
          <w:szCs w:val="20"/>
        </w:rPr>
        <w:t>assist</w:t>
      </w:r>
      <w:r w:rsidR="009E215E" w:rsidRPr="00F7186C">
        <w:rPr>
          <w:rFonts w:ascii="Arial" w:hAnsi="Arial" w:cs="Arial"/>
          <w:w w:val="105"/>
          <w:sz w:val="20"/>
          <w:szCs w:val="20"/>
        </w:rPr>
        <w:t>ed</w:t>
      </w:r>
      <w:r w:rsidRPr="00F7186C">
        <w:rPr>
          <w:rFonts w:ascii="Arial" w:hAnsi="Arial" w:cs="Arial"/>
          <w:spacing w:val="-3"/>
          <w:w w:val="105"/>
          <w:sz w:val="20"/>
          <w:szCs w:val="20"/>
        </w:rPr>
        <w:t xml:space="preserve"> </w:t>
      </w:r>
      <w:r w:rsidRPr="00F7186C">
        <w:rPr>
          <w:rFonts w:ascii="Arial" w:hAnsi="Arial" w:cs="Arial"/>
          <w:w w:val="105"/>
          <w:sz w:val="20"/>
          <w:szCs w:val="20"/>
        </w:rPr>
        <w:t>with</w:t>
      </w:r>
      <w:r w:rsidRPr="00F7186C">
        <w:rPr>
          <w:rFonts w:ascii="Arial" w:hAnsi="Arial" w:cs="Arial"/>
          <w:spacing w:val="-3"/>
          <w:w w:val="105"/>
          <w:sz w:val="20"/>
          <w:szCs w:val="20"/>
        </w:rPr>
        <w:t xml:space="preserve"> </w:t>
      </w:r>
      <w:r w:rsidRPr="00F7186C">
        <w:rPr>
          <w:rFonts w:ascii="Arial" w:hAnsi="Arial" w:cs="Arial"/>
          <w:w w:val="105"/>
          <w:sz w:val="20"/>
          <w:szCs w:val="20"/>
        </w:rPr>
        <w:t>Corporate</w:t>
      </w:r>
      <w:r w:rsidRPr="00F7186C">
        <w:rPr>
          <w:rFonts w:ascii="Arial" w:hAnsi="Arial" w:cs="Arial"/>
          <w:spacing w:val="-3"/>
          <w:w w:val="105"/>
          <w:sz w:val="20"/>
          <w:szCs w:val="20"/>
        </w:rPr>
        <w:t xml:space="preserve"> </w:t>
      </w:r>
      <w:r w:rsidRPr="00F7186C">
        <w:rPr>
          <w:rFonts w:ascii="Arial" w:hAnsi="Arial" w:cs="Arial"/>
          <w:w w:val="105"/>
          <w:sz w:val="20"/>
          <w:szCs w:val="20"/>
        </w:rPr>
        <w:t>R&amp;D</w:t>
      </w:r>
      <w:r w:rsidRPr="00F7186C">
        <w:rPr>
          <w:rFonts w:ascii="Arial" w:hAnsi="Arial" w:cs="Arial"/>
          <w:spacing w:val="-2"/>
          <w:w w:val="105"/>
          <w:sz w:val="20"/>
          <w:szCs w:val="20"/>
        </w:rPr>
        <w:t xml:space="preserve"> </w:t>
      </w:r>
      <w:r w:rsidRPr="00F7186C">
        <w:rPr>
          <w:rFonts w:ascii="Arial" w:hAnsi="Arial" w:cs="Arial"/>
          <w:w w:val="105"/>
          <w:sz w:val="20"/>
          <w:szCs w:val="20"/>
        </w:rPr>
        <w:t>budget.</w:t>
      </w:r>
    </w:p>
    <w:p w14:paraId="7B21BBE5" w14:textId="77777777" w:rsidR="003101A9" w:rsidRPr="006B34C4" w:rsidRDefault="003101A9" w:rsidP="00276FB7">
      <w:pPr>
        <w:pStyle w:val="BodyText"/>
        <w:adjustRightInd w:val="0"/>
        <w:snapToGrid w:val="0"/>
        <w:rPr>
          <w:rFonts w:cs="Arial"/>
          <w:sz w:val="22"/>
          <w:szCs w:val="22"/>
        </w:rPr>
      </w:pPr>
    </w:p>
    <w:p w14:paraId="58323EAB" w14:textId="47CE90F0" w:rsidR="000E3215" w:rsidRPr="006B34C4" w:rsidRDefault="003101A9" w:rsidP="00276FB7">
      <w:pPr>
        <w:pStyle w:val="Heading1"/>
        <w:adjustRightInd w:val="0"/>
        <w:snapToGrid w:val="0"/>
        <w:ind w:left="0"/>
        <w:rPr>
          <w:rFonts w:ascii="Arial" w:hAnsi="Arial" w:cs="Arial"/>
          <w:sz w:val="22"/>
          <w:szCs w:val="22"/>
        </w:rPr>
      </w:pPr>
      <w:r w:rsidRPr="006B34C4">
        <w:rPr>
          <w:rFonts w:ascii="Arial" w:hAnsi="Arial" w:cs="Arial"/>
          <w:w w:val="105"/>
          <w:sz w:val="22"/>
          <w:szCs w:val="22"/>
        </w:rPr>
        <w:t>2014–</w:t>
      </w:r>
      <w:r>
        <w:rPr>
          <w:rFonts w:ascii="Arial" w:hAnsi="Arial" w:cs="Arial"/>
          <w:w w:val="105"/>
          <w:sz w:val="22"/>
          <w:szCs w:val="22"/>
        </w:rPr>
        <w:t>2015</w:t>
      </w:r>
      <w:r>
        <w:rPr>
          <w:rFonts w:ascii="Arial" w:hAnsi="Arial" w:cs="Arial"/>
          <w:w w:val="105"/>
          <w:sz w:val="22"/>
          <w:szCs w:val="22"/>
        </w:rPr>
        <w:tab/>
      </w:r>
      <w:r w:rsidR="00E3583A" w:rsidRPr="006B34C4">
        <w:rPr>
          <w:rFonts w:ascii="Arial" w:hAnsi="Arial" w:cs="Arial"/>
          <w:w w:val="105"/>
          <w:sz w:val="22"/>
          <w:szCs w:val="22"/>
        </w:rPr>
        <w:t>Consultant</w:t>
      </w:r>
      <w:r w:rsidR="00E3583A" w:rsidRPr="006B34C4">
        <w:rPr>
          <w:rFonts w:ascii="Arial" w:hAnsi="Arial" w:cs="Arial"/>
          <w:spacing w:val="-5"/>
          <w:w w:val="105"/>
          <w:sz w:val="22"/>
          <w:szCs w:val="22"/>
        </w:rPr>
        <w:t xml:space="preserve"> </w:t>
      </w:r>
      <w:r w:rsidR="00E3583A" w:rsidRPr="006B34C4">
        <w:rPr>
          <w:rFonts w:ascii="Arial" w:hAnsi="Arial" w:cs="Arial"/>
          <w:w w:val="105"/>
          <w:sz w:val="22"/>
          <w:szCs w:val="22"/>
        </w:rPr>
        <w:t>Registered</w:t>
      </w:r>
      <w:r w:rsidR="00E3583A" w:rsidRPr="006B34C4">
        <w:rPr>
          <w:rFonts w:ascii="Arial" w:hAnsi="Arial" w:cs="Arial"/>
          <w:spacing w:val="-4"/>
          <w:w w:val="105"/>
          <w:sz w:val="22"/>
          <w:szCs w:val="22"/>
        </w:rPr>
        <w:t xml:space="preserve"> </w:t>
      </w:r>
      <w:r w:rsidR="00E3583A" w:rsidRPr="006B34C4">
        <w:rPr>
          <w:rFonts w:ascii="Arial" w:hAnsi="Arial" w:cs="Arial"/>
          <w:w w:val="105"/>
          <w:sz w:val="22"/>
          <w:szCs w:val="22"/>
        </w:rPr>
        <w:t>Dietitia</w:t>
      </w:r>
      <w:r w:rsidR="00A4750E" w:rsidRPr="006B34C4">
        <w:rPr>
          <w:rFonts w:ascii="Arial" w:hAnsi="Arial" w:cs="Arial"/>
          <w:w w:val="105"/>
          <w:sz w:val="22"/>
          <w:szCs w:val="22"/>
        </w:rPr>
        <w:t xml:space="preserve">n </w:t>
      </w:r>
    </w:p>
    <w:p w14:paraId="1A9B1757" w14:textId="77777777" w:rsidR="000E3215" w:rsidRPr="003101A9" w:rsidRDefault="00E3583A" w:rsidP="00A80D02">
      <w:pPr>
        <w:adjustRightInd w:val="0"/>
        <w:snapToGrid w:val="0"/>
        <w:ind w:left="1440"/>
        <w:rPr>
          <w:rFonts w:ascii="Arial" w:hAnsi="Arial" w:cs="Arial"/>
          <w:iCs/>
          <w:w w:val="105"/>
        </w:rPr>
      </w:pPr>
      <w:r w:rsidRPr="003101A9">
        <w:rPr>
          <w:rFonts w:ascii="Arial" w:hAnsi="Arial" w:cs="Arial"/>
          <w:iCs/>
          <w:w w:val="105"/>
        </w:rPr>
        <w:t>Wellness Concepts, Inc.; Great Barrington, NY</w:t>
      </w:r>
    </w:p>
    <w:p w14:paraId="4ADB29B0" w14:textId="77777777" w:rsidR="003101A9" w:rsidRPr="003101A9" w:rsidRDefault="003101A9" w:rsidP="003101A9">
      <w:pPr>
        <w:adjustRightInd w:val="0"/>
        <w:snapToGrid w:val="0"/>
        <w:ind w:left="2160" w:firstLine="720"/>
        <w:rPr>
          <w:rFonts w:ascii="Arial" w:hAnsi="Arial" w:cs="Arial"/>
          <w:iCs/>
          <w:sz w:val="10"/>
          <w:szCs w:val="10"/>
        </w:rPr>
      </w:pPr>
    </w:p>
    <w:p w14:paraId="54DB30E9" w14:textId="77777777" w:rsidR="000E3215" w:rsidRPr="00F7186C" w:rsidRDefault="00E3583A" w:rsidP="00F7186C">
      <w:pPr>
        <w:pStyle w:val="ListParagraph"/>
        <w:numPr>
          <w:ilvl w:val="0"/>
          <w:numId w:val="23"/>
        </w:numPr>
        <w:adjustRightInd w:val="0"/>
        <w:snapToGrid w:val="0"/>
        <w:spacing w:before="0"/>
        <w:ind w:left="1440" w:hanging="180"/>
        <w:rPr>
          <w:rFonts w:ascii="Arial" w:hAnsi="Arial" w:cs="Arial"/>
          <w:iCs/>
          <w:sz w:val="20"/>
          <w:szCs w:val="20"/>
        </w:rPr>
      </w:pPr>
      <w:r w:rsidRPr="00F7186C">
        <w:rPr>
          <w:rFonts w:ascii="Arial" w:hAnsi="Arial" w:cs="Arial"/>
          <w:iCs/>
          <w:w w:val="105"/>
          <w:sz w:val="20"/>
          <w:szCs w:val="20"/>
        </w:rPr>
        <w:t>Led</w:t>
      </w:r>
      <w:r w:rsidRPr="00F7186C">
        <w:rPr>
          <w:rFonts w:ascii="Arial" w:hAnsi="Arial" w:cs="Arial"/>
          <w:iCs/>
          <w:spacing w:val="-3"/>
          <w:w w:val="105"/>
          <w:sz w:val="20"/>
          <w:szCs w:val="20"/>
        </w:rPr>
        <w:t xml:space="preserve"> </w:t>
      </w:r>
      <w:r w:rsidRPr="00F7186C">
        <w:rPr>
          <w:rFonts w:ascii="Arial" w:hAnsi="Arial" w:cs="Arial"/>
          <w:iCs/>
          <w:w w:val="105"/>
          <w:sz w:val="20"/>
          <w:szCs w:val="20"/>
        </w:rPr>
        <w:t>employee</w:t>
      </w:r>
      <w:r w:rsidRPr="00F7186C">
        <w:rPr>
          <w:rFonts w:ascii="Arial" w:hAnsi="Arial" w:cs="Arial"/>
          <w:iCs/>
          <w:spacing w:val="-3"/>
          <w:w w:val="105"/>
          <w:sz w:val="20"/>
          <w:szCs w:val="20"/>
        </w:rPr>
        <w:t xml:space="preserve"> </w:t>
      </w:r>
      <w:r w:rsidRPr="00F7186C">
        <w:rPr>
          <w:rFonts w:ascii="Arial" w:hAnsi="Arial" w:cs="Arial"/>
          <w:iCs/>
          <w:w w:val="105"/>
          <w:sz w:val="20"/>
          <w:szCs w:val="20"/>
        </w:rPr>
        <w:t>wellness</w:t>
      </w:r>
      <w:r w:rsidRPr="00F7186C">
        <w:rPr>
          <w:rFonts w:ascii="Arial" w:hAnsi="Arial" w:cs="Arial"/>
          <w:iCs/>
          <w:spacing w:val="-3"/>
          <w:w w:val="105"/>
          <w:sz w:val="20"/>
          <w:szCs w:val="20"/>
        </w:rPr>
        <w:t xml:space="preserve"> </w:t>
      </w:r>
      <w:r w:rsidRPr="00F7186C">
        <w:rPr>
          <w:rFonts w:ascii="Arial" w:hAnsi="Arial" w:cs="Arial"/>
          <w:iCs/>
          <w:w w:val="105"/>
          <w:sz w:val="20"/>
          <w:szCs w:val="20"/>
        </w:rPr>
        <w:t>events</w:t>
      </w:r>
      <w:r w:rsidRPr="00F7186C">
        <w:rPr>
          <w:rFonts w:ascii="Arial" w:hAnsi="Arial" w:cs="Arial"/>
          <w:iCs/>
          <w:spacing w:val="-3"/>
          <w:w w:val="105"/>
          <w:sz w:val="20"/>
          <w:szCs w:val="20"/>
        </w:rPr>
        <w:t xml:space="preserve"> </w:t>
      </w:r>
      <w:r w:rsidRPr="00F7186C">
        <w:rPr>
          <w:rFonts w:ascii="Arial" w:hAnsi="Arial" w:cs="Arial"/>
          <w:iCs/>
          <w:w w:val="105"/>
          <w:sz w:val="20"/>
          <w:szCs w:val="20"/>
        </w:rPr>
        <w:t>at</w:t>
      </w:r>
      <w:r w:rsidRPr="00F7186C">
        <w:rPr>
          <w:rFonts w:ascii="Arial" w:hAnsi="Arial" w:cs="Arial"/>
          <w:iCs/>
          <w:spacing w:val="-3"/>
          <w:w w:val="105"/>
          <w:sz w:val="20"/>
          <w:szCs w:val="20"/>
        </w:rPr>
        <w:t xml:space="preserve"> </w:t>
      </w:r>
      <w:r w:rsidRPr="00F7186C">
        <w:rPr>
          <w:rFonts w:ascii="Arial" w:hAnsi="Arial" w:cs="Arial"/>
          <w:iCs/>
          <w:w w:val="105"/>
          <w:sz w:val="20"/>
          <w:szCs w:val="20"/>
        </w:rPr>
        <w:t>corporate</w:t>
      </w:r>
      <w:r w:rsidRPr="00F7186C">
        <w:rPr>
          <w:rFonts w:ascii="Arial" w:hAnsi="Arial" w:cs="Arial"/>
          <w:iCs/>
          <w:spacing w:val="-3"/>
          <w:w w:val="105"/>
          <w:sz w:val="20"/>
          <w:szCs w:val="20"/>
        </w:rPr>
        <w:t xml:space="preserve"> </w:t>
      </w:r>
      <w:r w:rsidRPr="00F7186C">
        <w:rPr>
          <w:rFonts w:ascii="Arial" w:hAnsi="Arial" w:cs="Arial"/>
          <w:iCs/>
          <w:w w:val="105"/>
          <w:sz w:val="20"/>
          <w:szCs w:val="20"/>
        </w:rPr>
        <w:t>sites</w:t>
      </w:r>
      <w:r w:rsidRPr="00F7186C">
        <w:rPr>
          <w:rFonts w:ascii="Arial" w:hAnsi="Arial" w:cs="Arial"/>
          <w:iCs/>
          <w:spacing w:val="-4"/>
          <w:w w:val="105"/>
          <w:sz w:val="20"/>
          <w:szCs w:val="20"/>
        </w:rPr>
        <w:t xml:space="preserve"> </w:t>
      </w:r>
      <w:r w:rsidRPr="00F7186C">
        <w:rPr>
          <w:rFonts w:ascii="Arial" w:hAnsi="Arial" w:cs="Arial"/>
          <w:iCs/>
          <w:w w:val="105"/>
          <w:sz w:val="20"/>
          <w:szCs w:val="20"/>
        </w:rPr>
        <w:t>to</w:t>
      </w:r>
      <w:r w:rsidRPr="00F7186C">
        <w:rPr>
          <w:rFonts w:ascii="Arial" w:hAnsi="Arial" w:cs="Arial"/>
          <w:iCs/>
          <w:spacing w:val="-3"/>
          <w:w w:val="105"/>
          <w:sz w:val="20"/>
          <w:szCs w:val="20"/>
        </w:rPr>
        <w:t xml:space="preserve"> </w:t>
      </w:r>
      <w:r w:rsidRPr="00F7186C">
        <w:rPr>
          <w:rFonts w:ascii="Arial" w:hAnsi="Arial" w:cs="Arial"/>
          <w:iCs/>
          <w:w w:val="105"/>
          <w:sz w:val="20"/>
          <w:szCs w:val="20"/>
        </w:rPr>
        <w:t>educate</w:t>
      </w:r>
      <w:r w:rsidRPr="00F7186C">
        <w:rPr>
          <w:rFonts w:ascii="Arial" w:hAnsi="Arial" w:cs="Arial"/>
          <w:iCs/>
          <w:spacing w:val="-3"/>
          <w:w w:val="105"/>
          <w:sz w:val="20"/>
          <w:szCs w:val="20"/>
        </w:rPr>
        <w:t xml:space="preserve"> </w:t>
      </w:r>
      <w:r w:rsidR="003101A9" w:rsidRPr="00F7186C">
        <w:rPr>
          <w:rFonts w:ascii="Arial" w:hAnsi="Arial" w:cs="Arial"/>
          <w:iCs/>
          <w:w w:val="105"/>
          <w:sz w:val="20"/>
          <w:szCs w:val="20"/>
        </w:rPr>
        <w:t>on</w:t>
      </w:r>
      <w:r w:rsidRPr="00F7186C">
        <w:rPr>
          <w:rFonts w:ascii="Arial" w:hAnsi="Arial" w:cs="Arial"/>
          <w:iCs/>
          <w:spacing w:val="-3"/>
          <w:w w:val="105"/>
          <w:sz w:val="20"/>
          <w:szCs w:val="20"/>
        </w:rPr>
        <w:t xml:space="preserve"> </w:t>
      </w:r>
      <w:r w:rsidRPr="00F7186C">
        <w:rPr>
          <w:rFonts w:ascii="Arial" w:hAnsi="Arial" w:cs="Arial"/>
          <w:iCs/>
          <w:w w:val="105"/>
          <w:sz w:val="20"/>
          <w:szCs w:val="20"/>
        </w:rPr>
        <w:t>nutrition-related</w:t>
      </w:r>
      <w:r w:rsidRPr="00F7186C">
        <w:rPr>
          <w:rFonts w:ascii="Arial" w:hAnsi="Arial" w:cs="Arial"/>
          <w:iCs/>
          <w:spacing w:val="-3"/>
          <w:w w:val="105"/>
          <w:sz w:val="20"/>
          <w:szCs w:val="20"/>
        </w:rPr>
        <w:t xml:space="preserve"> </w:t>
      </w:r>
      <w:r w:rsidRPr="00F7186C">
        <w:rPr>
          <w:rFonts w:ascii="Arial" w:hAnsi="Arial" w:cs="Arial"/>
          <w:iCs/>
          <w:w w:val="105"/>
          <w:sz w:val="20"/>
          <w:szCs w:val="20"/>
        </w:rPr>
        <w:t>topics.</w:t>
      </w:r>
    </w:p>
    <w:p w14:paraId="77F02AAA" w14:textId="77777777" w:rsidR="00A4750E" w:rsidRPr="00F7186C" w:rsidRDefault="00E3583A" w:rsidP="00F7186C">
      <w:pPr>
        <w:pStyle w:val="ListParagraph"/>
        <w:numPr>
          <w:ilvl w:val="0"/>
          <w:numId w:val="23"/>
        </w:numPr>
        <w:adjustRightInd w:val="0"/>
        <w:snapToGrid w:val="0"/>
        <w:spacing w:before="0"/>
        <w:ind w:left="1440" w:hanging="180"/>
        <w:rPr>
          <w:rFonts w:ascii="Arial" w:hAnsi="Arial" w:cs="Arial"/>
          <w:iCs/>
          <w:sz w:val="20"/>
          <w:szCs w:val="20"/>
        </w:rPr>
      </w:pPr>
      <w:r w:rsidRPr="00F7186C">
        <w:rPr>
          <w:rFonts w:ascii="Arial" w:hAnsi="Arial" w:cs="Arial"/>
          <w:iCs/>
          <w:w w:val="105"/>
          <w:sz w:val="20"/>
          <w:szCs w:val="20"/>
        </w:rPr>
        <w:t>Emphasize</w:t>
      </w:r>
      <w:r w:rsidR="009E215E" w:rsidRPr="00F7186C">
        <w:rPr>
          <w:rFonts w:ascii="Arial" w:hAnsi="Arial" w:cs="Arial"/>
          <w:iCs/>
          <w:w w:val="105"/>
          <w:sz w:val="20"/>
          <w:szCs w:val="20"/>
        </w:rPr>
        <w:t>d</w:t>
      </w:r>
      <w:r w:rsidRPr="00F7186C">
        <w:rPr>
          <w:rFonts w:ascii="Arial" w:hAnsi="Arial" w:cs="Arial"/>
          <w:iCs/>
          <w:spacing w:val="-3"/>
          <w:w w:val="105"/>
          <w:sz w:val="20"/>
          <w:szCs w:val="20"/>
        </w:rPr>
        <w:t xml:space="preserve"> </w:t>
      </w:r>
      <w:r w:rsidRPr="00F7186C">
        <w:rPr>
          <w:rFonts w:ascii="Arial" w:hAnsi="Arial" w:cs="Arial"/>
          <w:iCs/>
          <w:w w:val="105"/>
          <w:sz w:val="20"/>
          <w:szCs w:val="20"/>
        </w:rPr>
        <w:t>nutrition</w:t>
      </w:r>
      <w:r w:rsidRPr="00F7186C">
        <w:rPr>
          <w:rFonts w:ascii="Arial" w:hAnsi="Arial" w:cs="Arial"/>
          <w:iCs/>
          <w:spacing w:val="-3"/>
          <w:w w:val="105"/>
          <w:sz w:val="20"/>
          <w:szCs w:val="20"/>
        </w:rPr>
        <w:t xml:space="preserve"> </w:t>
      </w:r>
      <w:r w:rsidRPr="00F7186C">
        <w:rPr>
          <w:rFonts w:ascii="Arial" w:hAnsi="Arial" w:cs="Arial"/>
          <w:iCs/>
          <w:w w:val="105"/>
          <w:sz w:val="20"/>
          <w:szCs w:val="20"/>
        </w:rPr>
        <w:t>and</w:t>
      </w:r>
      <w:r w:rsidRPr="00F7186C">
        <w:rPr>
          <w:rFonts w:ascii="Arial" w:hAnsi="Arial" w:cs="Arial"/>
          <w:iCs/>
          <w:spacing w:val="-2"/>
          <w:w w:val="105"/>
          <w:sz w:val="20"/>
          <w:szCs w:val="20"/>
        </w:rPr>
        <w:t xml:space="preserve"> </w:t>
      </w:r>
      <w:r w:rsidRPr="00F7186C">
        <w:rPr>
          <w:rFonts w:ascii="Arial" w:hAnsi="Arial" w:cs="Arial"/>
          <w:iCs/>
          <w:w w:val="105"/>
          <w:sz w:val="20"/>
          <w:szCs w:val="20"/>
        </w:rPr>
        <w:t>culinary</w:t>
      </w:r>
      <w:r w:rsidRPr="00F7186C">
        <w:rPr>
          <w:rFonts w:ascii="Arial" w:hAnsi="Arial" w:cs="Arial"/>
          <w:iCs/>
          <w:spacing w:val="-3"/>
          <w:w w:val="105"/>
          <w:sz w:val="20"/>
          <w:szCs w:val="20"/>
        </w:rPr>
        <w:t xml:space="preserve"> </w:t>
      </w:r>
      <w:r w:rsidRPr="00F7186C">
        <w:rPr>
          <w:rFonts w:ascii="Arial" w:hAnsi="Arial" w:cs="Arial"/>
          <w:iCs/>
          <w:w w:val="105"/>
          <w:sz w:val="20"/>
          <w:szCs w:val="20"/>
        </w:rPr>
        <w:t>principles</w:t>
      </w:r>
      <w:r w:rsidRPr="00F7186C">
        <w:rPr>
          <w:rFonts w:ascii="Arial" w:hAnsi="Arial" w:cs="Arial"/>
          <w:iCs/>
          <w:spacing w:val="-3"/>
          <w:w w:val="105"/>
          <w:sz w:val="20"/>
          <w:szCs w:val="20"/>
        </w:rPr>
        <w:t xml:space="preserve"> </w:t>
      </w:r>
      <w:r w:rsidRPr="00F7186C">
        <w:rPr>
          <w:rFonts w:ascii="Arial" w:hAnsi="Arial" w:cs="Arial"/>
          <w:iCs/>
          <w:w w:val="105"/>
          <w:sz w:val="20"/>
          <w:szCs w:val="20"/>
        </w:rPr>
        <w:t>to</w:t>
      </w:r>
      <w:r w:rsidRPr="00F7186C">
        <w:rPr>
          <w:rFonts w:ascii="Arial" w:hAnsi="Arial" w:cs="Arial"/>
          <w:iCs/>
          <w:spacing w:val="-3"/>
          <w:w w:val="105"/>
          <w:sz w:val="20"/>
          <w:szCs w:val="20"/>
        </w:rPr>
        <w:t xml:space="preserve"> </w:t>
      </w:r>
      <w:r w:rsidRPr="00F7186C">
        <w:rPr>
          <w:rFonts w:ascii="Arial" w:hAnsi="Arial" w:cs="Arial"/>
          <w:iCs/>
          <w:w w:val="105"/>
          <w:sz w:val="20"/>
          <w:szCs w:val="20"/>
        </w:rPr>
        <w:t>promote</w:t>
      </w:r>
      <w:r w:rsidR="00A4750E" w:rsidRPr="00F7186C">
        <w:rPr>
          <w:rFonts w:ascii="Arial" w:hAnsi="Arial" w:cs="Arial"/>
          <w:iCs/>
          <w:w w:val="105"/>
          <w:sz w:val="20"/>
          <w:szCs w:val="20"/>
        </w:rPr>
        <w:t xml:space="preserve"> healthier food/beverage</w:t>
      </w:r>
      <w:r w:rsidRPr="00F7186C">
        <w:rPr>
          <w:rFonts w:ascii="Arial" w:hAnsi="Arial" w:cs="Arial"/>
          <w:iCs/>
          <w:spacing w:val="-2"/>
          <w:w w:val="105"/>
          <w:sz w:val="20"/>
          <w:szCs w:val="20"/>
        </w:rPr>
        <w:t xml:space="preserve"> </w:t>
      </w:r>
      <w:r w:rsidRPr="00F7186C">
        <w:rPr>
          <w:rFonts w:ascii="Arial" w:hAnsi="Arial" w:cs="Arial"/>
          <w:iCs/>
          <w:w w:val="105"/>
          <w:sz w:val="20"/>
          <w:szCs w:val="20"/>
        </w:rPr>
        <w:t>choices.</w:t>
      </w:r>
    </w:p>
    <w:p w14:paraId="53A1BBA9" w14:textId="77777777" w:rsidR="00942F9E" w:rsidRPr="006B34C4" w:rsidRDefault="00942F9E" w:rsidP="00276FB7">
      <w:pPr>
        <w:pStyle w:val="Heading1"/>
        <w:adjustRightInd w:val="0"/>
        <w:snapToGrid w:val="0"/>
        <w:ind w:left="0"/>
        <w:rPr>
          <w:rFonts w:ascii="Arial" w:hAnsi="Arial" w:cs="Arial"/>
          <w:w w:val="105"/>
          <w:sz w:val="22"/>
          <w:szCs w:val="22"/>
        </w:rPr>
      </w:pPr>
    </w:p>
    <w:p w14:paraId="7EA91EA1" w14:textId="644DEB25" w:rsidR="003101A9" w:rsidRDefault="00E3583A" w:rsidP="003101A9">
      <w:pPr>
        <w:pStyle w:val="Heading1"/>
        <w:adjustRightInd w:val="0"/>
        <w:snapToGrid w:val="0"/>
        <w:ind w:left="0"/>
        <w:rPr>
          <w:rFonts w:ascii="Arial" w:hAnsi="Arial" w:cs="Arial"/>
          <w:w w:val="105"/>
          <w:sz w:val="22"/>
          <w:szCs w:val="22"/>
        </w:rPr>
      </w:pPr>
      <w:r w:rsidRPr="006B34C4">
        <w:rPr>
          <w:rFonts w:ascii="Arial" w:hAnsi="Arial" w:cs="Arial"/>
          <w:w w:val="105"/>
          <w:sz w:val="22"/>
          <w:szCs w:val="22"/>
        </w:rPr>
        <w:t>2012–2013</w:t>
      </w:r>
      <w:r w:rsidR="003101A9" w:rsidRPr="003101A9">
        <w:rPr>
          <w:rFonts w:ascii="Arial" w:hAnsi="Arial" w:cs="Arial"/>
          <w:w w:val="105"/>
          <w:sz w:val="22"/>
          <w:szCs w:val="22"/>
        </w:rPr>
        <w:t xml:space="preserve"> </w:t>
      </w:r>
      <w:r w:rsidR="003101A9">
        <w:rPr>
          <w:rFonts w:ascii="Arial" w:hAnsi="Arial" w:cs="Arial"/>
          <w:w w:val="105"/>
          <w:sz w:val="22"/>
          <w:szCs w:val="22"/>
        </w:rPr>
        <w:tab/>
      </w:r>
      <w:r w:rsidR="003101A9" w:rsidRPr="006B34C4">
        <w:rPr>
          <w:rFonts w:ascii="Arial" w:hAnsi="Arial" w:cs="Arial"/>
          <w:w w:val="105"/>
          <w:sz w:val="22"/>
          <w:szCs w:val="22"/>
        </w:rPr>
        <w:t>Dietetic</w:t>
      </w:r>
      <w:r w:rsidR="003101A9" w:rsidRPr="006B34C4">
        <w:rPr>
          <w:rFonts w:ascii="Arial" w:hAnsi="Arial" w:cs="Arial"/>
          <w:spacing w:val="-2"/>
          <w:w w:val="105"/>
          <w:sz w:val="22"/>
          <w:szCs w:val="22"/>
        </w:rPr>
        <w:t xml:space="preserve"> </w:t>
      </w:r>
      <w:r w:rsidR="003101A9" w:rsidRPr="006B34C4">
        <w:rPr>
          <w:rFonts w:ascii="Arial" w:hAnsi="Arial" w:cs="Arial"/>
          <w:w w:val="105"/>
          <w:sz w:val="22"/>
          <w:szCs w:val="22"/>
        </w:rPr>
        <w:t>Intern</w:t>
      </w:r>
    </w:p>
    <w:p w14:paraId="3908F755" w14:textId="77777777" w:rsidR="000E3215" w:rsidRPr="00942F9E" w:rsidRDefault="00E3583A" w:rsidP="00A80D02">
      <w:pPr>
        <w:pStyle w:val="Heading1"/>
        <w:adjustRightInd w:val="0"/>
        <w:snapToGrid w:val="0"/>
        <w:ind w:left="1049" w:firstLine="391"/>
        <w:rPr>
          <w:rFonts w:ascii="Arial" w:hAnsi="Arial" w:cs="Arial"/>
          <w:b w:val="0"/>
          <w:bCs w:val="0"/>
          <w:iCs/>
          <w:w w:val="105"/>
          <w:sz w:val="22"/>
          <w:szCs w:val="22"/>
        </w:rPr>
      </w:pPr>
      <w:r w:rsidRPr="00942F9E">
        <w:rPr>
          <w:rFonts w:ascii="Arial" w:hAnsi="Arial" w:cs="Arial"/>
          <w:b w:val="0"/>
          <w:bCs w:val="0"/>
          <w:iCs/>
          <w:w w:val="105"/>
          <w:sz w:val="22"/>
          <w:szCs w:val="22"/>
        </w:rPr>
        <w:t>Brigham and Women’s Hospital; Boston, MA</w:t>
      </w:r>
    </w:p>
    <w:p w14:paraId="280540A3" w14:textId="77777777" w:rsidR="00942F9E" w:rsidRPr="00942F9E" w:rsidRDefault="00942F9E" w:rsidP="003101A9">
      <w:pPr>
        <w:pStyle w:val="Heading1"/>
        <w:adjustRightInd w:val="0"/>
        <w:snapToGrid w:val="0"/>
        <w:ind w:left="2160" w:firstLine="720"/>
        <w:rPr>
          <w:rFonts w:ascii="Arial" w:hAnsi="Arial" w:cs="Arial"/>
          <w:sz w:val="10"/>
          <w:szCs w:val="10"/>
        </w:rPr>
      </w:pPr>
    </w:p>
    <w:p w14:paraId="6C8D6F00" w14:textId="77777777" w:rsidR="005576F5" w:rsidRPr="00F7186C" w:rsidRDefault="00E3583A" w:rsidP="00F7186C">
      <w:pPr>
        <w:pStyle w:val="ListParagraph"/>
        <w:numPr>
          <w:ilvl w:val="0"/>
          <w:numId w:val="25"/>
        </w:numPr>
        <w:adjustRightInd w:val="0"/>
        <w:snapToGrid w:val="0"/>
        <w:ind w:left="1440" w:right="264" w:hanging="180"/>
        <w:rPr>
          <w:rFonts w:ascii="Arial" w:hAnsi="Arial" w:cs="Arial"/>
          <w:sz w:val="20"/>
          <w:szCs w:val="20"/>
        </w:rPr>
      </w:pPr>
      <w:r w:rsidRPr="00F7186C">
        <w:rPr>
          <w:rFonts w:ascii="Arial" w:hAnsi="Arial" w:cs="Arial"/>
          <w:w w:val="105"/>
          <w:sz w:val="20"/>
          <w:szCs w:val="20"/>
        </w:rPr>
        <w:t xml:space="preserve">One of 12 interns </w:t>
      </w:r>
      <w:r w:rsidR="00057B87" w:rsidRPr="00F7186C">
        <w:rPr>
          <w:rFonts w:ascii="Arial" w:hAnsi="Arial" w:cs="Arial"/>
          <w:w w:val="105"/>
          <w:sz w:val="20"/>
          <w:szCs w:val="20"/>
        </w:rPr>
        <w:t>to complete</w:t>
      </w:r>
      <w:r w:rsidRPr="00F7186C">
        <w:rPr>
          <w:rFonts w:ascii="Arial" w:hAnsi="Arial" w:cs="Arial"/>
          <w:w w:val="105"/>
          <w:sz w:val="20"/>
          <w:szCs w:val="20"/>
        </w:rPr>
        <w:t xml:space="preserve"> 11-month program with c</w:t>
      </w:r>
      <w:r w:rsidR="00057B87" w:rsidRPr="00F7186C">
        <w:rPr>
          <w:rFonts w:ascii="Arial" w:hAnsi="Arial" w:cs="Arial"/>
          <w:w w:val="105"/>
          <w:sz w:val="20"/>
          <w:szCs w:val="20"/>
        </w:rPr>
        <w:t>linical nutrition concentration.</w:t>
      </w:r>
    </w:p>
    <w:p w14:paraId="08E83F46" w14:textId="77777777" w:rsidR="000E3215" w:rsidRPr="00F7186C" w:rsidRDefault="00E3583A" w:rsidP="00F7186C">
      <w:pPr>
        <w:tabs>
          <w:tab w:val="left" w:pos="510"/>
        </w:tabs>
        <w:adjustRightInd w:val="0"/>
        <w:snapToGrid w:val="0"/>
        <w:ind w:left="1440" w:right="264" w:hanging="180"/>
        <w:rPr>
          <w:rFonts w:ascii="Arial" w:hAnsi="Arial" w:cs="Arial"/>
          <w:sz w:val="20"/>
          <w:szCs w:val="20"/>
        </w:rPr>
      </w:pPr>
      <w:r w:rsidRPr="00F7186C">
        <w:rPr>
          <w:rFonts w:ascii="Arial" w:hAnsi="Arial" w:cs="Arial"/>
          <w:w w:val="105"/>
          <w:sz w:val="20"/>
          <w:szCs w:val="20"/>
          <w:u w:val="single"/>
        </w:rPr>
        <w:t>Clinical</w:t>
      </w:r>
      <w:r w:rsidRPr="00F7186C">
        <w:rPr>
          <w:rFonts w:ascii="Arial" w:hAnsi="Arial" w:cs="Arial"/>
          <w:spacing w:val="-7"/>
          <w:w w:val="105"/>
          <w:sz w:val="20"/>
          <w:szCs w:val="20"/>
          <w:u w:val="single"/>
        </w:rPr>
        <w:t xml:space="preserve"> </w:t>
      </w:r>
      <w:r w:rsidRPr="00F7186C">
        <w:rPr>
          <w:rFonts w:ascii="Arial" w:hAnsi="Arial" w:cs="Arial"/>
          <w:w w:val="105"/>
          <w:sz w:val="20"/>
          <w:szCs w:val="20"/>
          <w:u w:val="single"/>
        </w:rPr>
        <w:t>Inpatient</w:t>
      </w:r>
    </w:p>
    <w:p w14:paraId="50D0260A" w14:textId="77777777" w:rsidR="000E3215" w:rsidRPr="00F7186C" w:rsidRDefault="00E3583A" w:rsidP="00F7186C">
      <w:pPr>
        <w:pStyle w:val="ListParagraph"/>
        <w:numPr>
          <w:ilvl w:val="0"/>
          <w:numId w:val="25"/>
        </w:numPr>
        <w:adjustRightInd w:val="0"/>
        <w:snapToGrid w:val="0"/>
        <w:ind w:left="1440" w:hanging="180"/>
        <w:rPr>
          <w:rFonts w:ascii="Arial" w:hAnsi="Arial" w:cs="Arial"/>
          <w:sz w:val="20"/>
          <w:szCs w:val="20"/>
        </w:rPr>
      </w:pPr>
      <w:r w:rsidRPr="00F7186C">
        <w:rPr>
          <w:rFonts w:ascii="Arial" w:hAnsi="Arial" w:cs="Arial"/>
          <w:w w:val="105"/>
          <w:sz w:val="20"/>
          <w:szCs w:val="20"/>
        </w:rPr>
        <w:t>Completed</w:t>
      </w:r>
      <w:r w:rsidRPr="00F7186C">
        <w:rPr>
          <w:rFonts w:ascii="Arial" w:hAnsi="Arial" w:cs="Arial"/>
          <w:spacing w:val="-3"/>
          <w:w w:val="105"/>
          <w:sz w:val="20"/>
          <w:szCs w:val="20"/>
        </w:rPr>
        <w:t xml:space="preserve"> </w:t>
      </w:r>
      <w:r w:rsidRPr="00F7186C">
        <w:rPr>
          <w:rFonts w:ascii="Arial" w:hAnsi="Arial" w:cs="Arial"/>
          <w:w w:val="105"/>
          <w:sz w:val="20"/>
          <w:szCs w:val="20"/>
        </w:rPr>
        <w:t>20</w:t>
      </w:r>
      <w:r w:rsidRPr="00F7186C">
        <w:rPr>
          <w:rFonts w:ascii="Arial" w:hAnsi="Arial" w:cs="Arial"/>
          <w:spacing w:val="-3"/>
          <w:w w:val="105"/>
          <w:sz w:val="20"/>
          <w:szCs w:val="20"/>
        </w:rPr>
        <w:t xml:space="preserve"> </w:t>
      </w:r>
      <w:r w:rsidRPr="00F7186C">
        <w:rPr>
          <w:rFonts w:ascii="Arial" w:hAnsi="Arial" w:cs="Arial"/>
          <w:w w:val="105"/>
          <w:sz w:val="20"/>
          <w:szCs w:val="20"/>
        </w:rPr>
        <w:t>weeks</w:t>
      </w:r>
      <w:r w:rsidRPr="00F7186C">
        <w:rPr>
          <w:rFonts w:ascii="Arial" w:hAnsi="Arial" w:cs="Arial"/>
          <w:spacing w:val="-3"/>
          <w:w w:val="105"/>
          <w:sz w:val="20"/>
          <w:szCs w:val="20"/>
        </w:rPr>
        <w:t xml:space="preserve"> </w:t>
      </w:r>
      <w:r w:rsidRPr="00F7186C">
        <w:rPr>
          <w:rFonts w:ascii="Arial" w:hAnsi="Arial" w:cs="Arial"/>
          <w:w w:val="105"/>
          <w:sz w:val="20"/>
          <w:szCs w:val="20"/>
        </w:rPr>
        <w:t>inpatient</w:t>
      </w:r>
      <w:r w:rsidRPr="00F7186C">
        <w:rPr>
          <w:rFonts w:ascii="Arial" w:hAnsi="Arial" w:cs="Arial"/>
          <w:spacing w:val="-3"/>
          <w:w w:val="105"/>
          <w:sz w:val="20"/>
          <w:szCs w:val="20"/>
        </w:rPr>
        <w:t xml:space="preserve"> </w:t>
      </w:r>
      <w:r w:rsidRPr="00F7186C">
        <w:rPr>
          <w:rFonts w:ascii="Arial" w:hAnsi="Arial" w:cs="Arial"/>
          <w:w w:val="105"/>
          <w:sz w:val="20"/>
          <w:szCs w:val="20"/>
        </w:rPr>
        <w:t>clinical</w:t>
      </w:r>
      <w:r w:rsidRPr="00F7186C">
        <w:rPr>
          <w:rFonts w:ascii="Arial" w:hAnsi="Arial" w:cs="Arial"/>
          <w:spacing w:val="-3"/>
          <w:w w:val="105"/>
          <w:sz w:val="20"/>
          <w:szCs w:val="20"/>
        </w:rPr>
        <w:t xml:space="preserve"> </w:t>
      </w:r>
      <w:r w:rsidRPr="00F7186C">
        <w:rPr>
          <w:rFonts w:ascii="Arial" w:hAnsi="Arial" w:cs="Arial"/>
          <w:w w:val="105"/>
          <w:sz w:val="20"/>
          <w:szCs w:val="20"/>
        </w:rPr>
        <w:t>rotations</w:t>
      </w:r>
      <w:r w:rsidR="00942F9E" w:rsidRPr="00F7186C">
        <w:rPr>
          <w:rFonts w:ascii="Arial" w:hAnsi="Arial" w:cs="Arial"/>
          <w:w w:val="105"/>
          <w:sz w:val="20"/>
          <w:szCs w:val="20"/>
        </w:rPr>
        <w:t xml:space="preserve"> (4 weeks staff relief)</w:t>
      </w:r>
      <w:r w:rsidRPr="00F7186C">
        <w:rPr>
          <w:rFonts w:ascii="Arial" w:hAnsi="Arial" w:cs="Arial"/>
          <w:spacing w:val="-3"/>
          <w:w w:val="105"/>
          <w:sz w:val="20"/>
          <w:szCs w:val="20"/>
        </w:rPr>
        <w:t xml:space="preserve"> </w:t>
      </w:r>
      <w:r w:rsidR="00A4750E" w:rsidRPr="00F7186C">
        <w:rPr>
          <w:rFonts w:ascii="Arial" w:hAnsi="Arial" w:cs="Arial"/>
          <w:w w:val="105"/>
          <w:sz w:val="20"/>
          <w:szCs w:val="20"/>
        </w:rPr>
        <w:t>in</w:t>
      </w:r>
      <w:r w:rsidRPr="00F7186C">
        <w:rPr>
          <w:rFonts w:ascii="Arial" w:hAnsi="Arial" w:cs="Arial"/>
          <w:spacing w:val="-2"/>
          <w:w w:val="105"/>
          <w:sz w:val="20"/>
          <w:szCs w:val="20"/>
        </w:rPr>
        <w:t xml:space="preserve"> </w:t>
      </w:r>
      <w:r w:rsidRPr="00F7186C">
        <w:rPr>
          <w:rFonts w:ascii="Arial" w:hAnsi="Arial" w:cs="Arial"/>
          <w:w w:val="105"/>
          <w:sz w:val="20"/>
          <w:szCs w:val="20"/>
        </w:rPr>
        <w:t>800-bed</w:t>
      </w:r>
      <w:r w:rsidRPr="00F7186C">
        <w:rPr>
          <w:rFonts w:ascii="Arial" w:hAnsi="Arial" w:cs="Arial"/>
          <w:spacing w:val="-2"/>
          <w:w w:val="105"/>
          <w:sz w:val="20"/>
          <w:szCs w:val="20"/>
        </w:rPr>
        <w:t xml:space="preserve"> </w:t>
      </w:r>
      <w:r w:rsidRPr="00F7186C">
        <w:rPr>
          <w:rFonts w:ascii="Arial" w:hAnsi="Arial" w:cs="Arial"/>
          <w:w w:val="105"/>
          <w:sz w:val="20"/>
          <w:szCs w:val="20"/>
        </w:rPr>
        <w:t>hospital</w:t>
      </w:r>
      <w:r w:rsidR="00942F9E" w:rsidRPr="00F7186C">
        <w:rPr>
          <w:rFonts w:ascii="Arial" w:hAnsi="Arial" w:cs="Arial"/>
          <w:w w:val="105"/>
          <w:sz w:val="20"/>
          <w:szCs w:val="20"/>
        </w:rPr>
        <w:t>.</w:t>
      </w:r>
    </w:p>
    <w:p w14:paraId="5C501DA8" w14:textId="77777777" w:rsidR="00A4750E" w:rsidRPr="00F7186C" w:rsidRDefault="00E3583A" w:rsidP="00F7186C">
      <w:pPr>
        <w:pStyle w:val="ListParagraph"/>
        <w:numPr>
          <w:ilvl w:val="0"/>
          <w:numId w:val="25"/>
        </w:numPr>
        <w:adjustRightInd w:val="0"/>
        <w:snapToGrid w:val="0"/>
        <w:ind w:left="1440" w:hanging="180"/>
        <w:rPr>
          <w:rFonts w:ascii="Arial" w:hAnsi="Arial" w:cs="Arial"/>
          <w:sz w:val="20"/>
          <w:szCs w:val="20"/>
        </w:rPr>
      </w:pPr>
      <w:r w:rsidRPr="00F7186C">
        <w:rPr>
          <w:rFonts w:ascii="Arial" w:hAnsi="Arial" w:cs="Arial"/>
          <w:w w:val="105"/>
          <w:sz w:val="20"/>
          <w:szCs w:val="20"/>
        </w:rPr>
        <w:t>Developed</w:t>
      </w:r>
      <w:r w:rsidRPr="00F7186C">
        <w:rPr>
          <w:rFonts w:ascii="Arial" w:hAnsi="Arial" w:cs="Arial"/>
          <w:spacing w:val="-3"/>
          <w:w w:val="105"/>
          <w:sz w:val="20"/>
          <w:szCs w:val="20"/>
        </w:rPr>
        <w:t xml:space="preserve"> </w:t>
      </w:r>
      <w:r w:rsidRPr="00F7186C">
        <w:rPr>
          <w:rFonts w:ascii="Arial" w:hAnsi="Arial" w:cs="Arial"/>
          <w:w w:val="105"/>
          <w:sz w:val="20"/>
          <w:szCs w:val="20"/>
        </w:rPr>
        <w:t>enteral</w:t>
      </w:r>
      <w:r w:rsidRPr="00F7186C">
        <w:rPr>
          <w:rFonts w:ascii="Arial" w:hAnsi="Arial" w:cs="Arial"/>
          <w:spacing w:val="-4"/>
          <w:w w:val="105"/>
          <w:sz w:val="20"/>
          <w:szCs w:val="20"/>
        </w:rPr>
        <w:t xml:space="preserve"> </w:t>
      </w:r>
      <w:r w:rsidRPr="00F7186C">
        <w:rPr>
          <w:rFonts w:ascii="Arial" w:hAnsi="Arial" w:cs="Arial"/>
          <w:w w:val="105"/>
          <w:sz w:val="20"/>
          <w:szCs w:val="20"/>
        </w:rPr>
        <w:t>and</w:t>
      </w:r>
      <w:r w:rsidRPr="00F7186C">
        <w:rPr>
          <w:rFonts w:ascii="Arial" w:hAnsi="Arial" w:cs="Arial"/>
          <w:spacing w:val="-3"/>
          <w:w w:val="105"/>
          <w:sz w:val="20"/>
          <w:szCs w:val="20"/>
        </w:rPr>
        <w:t xml:space="preserve"> </w:t>
      </w:r>
      <w:r w:rsidRPr="00F7186C">
        <w:rPr>
          <w:rFonts w:ascii="Arial" w:hAnsi="Arial" w:cs="Arial"/>
          <w:w w:val="105"/>
          <w:sz w:val="20"/>
          <w:szCs w:val="20"/>
        </w:rPr>
        <w:t>parenteral</w:t>
      </w:r>
      <w:r w:rsidRPr="00F7186C">
        <w:rPr>
          <w:rFonts w:ascii="Arial" w:hAnsi="Arial" w:cs="Arial"/>
          <w:spacing w:val="-4"/>
          <w:w w:val="105"/>
          <w:sz w:val="20"/>
          <w:szCs w:val="20"/>
        </w:rPr>
        <w:t xml:space="preserve"> </w:t>
      </w:r>
      <w:r w:rsidRPr="00F7186C">
        <w:rPr>
          <w:rFonts w:ascii="Arial" w:hAnsi="Arial" w:cs="Arial"/>
          <w:w w:val="105"/>
          <w:sz w:val="20"/>
          <w:szCs w:val="20"/>
        </w:rPr>
        <w:t>nutrition</w:t>
      </w:r>
      <w:r w:rsidRPr="00F7186C">
        <w:rPr>
          <w:rFonts w:ascii="Arial" w:hAnsi="Arial" w:cs="Arial"/>
          <w:spacing w:val="-3"/>
          <w:w w:val="105"/>
          <w:sz w:val="20"/>
          <w:szCs w:val="20"/>
        </w:rPr>
        <w:t xml:space="preserve"> </w:t>
      </w:r>
      <w:r w:rsidRPr="00F7186C">
        <w:rPr>
          <w:rFonts w:ascii="Arial" w:hAnsi="Arial" w:cs="Arial"/>
          <w:w w:val="105"/>
          <w:sz w:val="20"/>
          <w:szCs w:val="20"/>
        </w:rPr>
        <w:t>support</w:t>
      </w:r>
      <w:r w:rsidRPr="00F7186C">
        <w:rPr>
          <w:rFonts w:ascii="Arial" w:hAnsi="Arial" w:cs="Arial"/>
          <w:spacing w:val="-3"/>
          <w:w w:val="105"/>
          <w:sz w:val="20"/>
          <w:szCs w:val="20"/>
        </w:rPr>
        <w:t xml:space="preserve"> </w:t>
      </w:r>
      <w:r w:rsidRPr="00F7186C">
        <w:rPr>
          <w:rFonts w:ascii="Arial" w:hAnsi="Arial" w:cs="Arial"/>
          <w:w w:val="105"/>
          <w:sz w:val="20"/>
          <w:szCs w:val="20"/>
        </w:rPr>
        <w:t>plans</w:t>
      </w:r>
      <w:r w:rsidRPr="00F7186C">
        <w:rPr>
          <w:rFonts w:ascii="Arial" w:hAnsi="Arial" w:cs="Arial"/>
          <w:spacing w:val="-3"/>
          <w:w w:val="105"/>
          <w:sz w:val="20"/>
          <w:szCs w:val="20"/>
        </w:rPr>
        <w:t xml:space="preserve"> </w:t>
      </w:r>
      <w:r w:rsidRPr="00F7186C">
        <w:rPr>
          <w:rFonts w:ascii="Arial" w:hAnsi="Arial" w:cs="Arial"/>
          <w:w w:val="105"/>
          <w:sz w:val="20"/>
          <w:szCs w:val="20"/>
        </w:rPr>
        <w:t>with</w:t>
      </w:r>
      <w:r w:rsidRPr="00F7186C">
        <w:rPr>
          <w:rFonts w:ascii="Arial" w:hAnsi="Arial" w:cs="Arial"/>
          <w:spacing w:val="-2"/>
          <w:w w:val="105"/>
          <w:sz w:val="20"/>
          <w:szCs w:val="20"/>
        </w:rPr>
        <w:t xml:space="preserve"> </w:t>
      </w:r>
      <w:r w:rsidRPr="00F7186C">
        <w:rPr>
          <w:rFonts w:ascii="Arial" w:hAnsi="Arial" w:cs="Arial"/>
          <w:w w:val="105"/>
          <w:sz w:val="20"/>
          <w:szCs w:val="20"/>
        </w:rPr>
        <w:t>the</w:t>
      </w:r>
      <w:r w:rsidRPr="00F7186C">
        <w:rPr>
          <w:rFonts w:ascii="Arial" w:hAnsi="Arial" w:cs="Arial"/>
          <w:spacing w:val="-3"/>
          <w:w w:val="105"/>
          <w:sz w:val="20"/>
          <w:szCs w:val="20"/>
        </w:rPr>
        <w:t xml:space="preserve"> </w:t>
      </w:r>
      <w:r w:rsidRPr="00F7186C">
        <w:rPr>
          <w:rFonts w:ascii="Arial" w:hAnsi="Arial" w:cs="Arial"/>
          <w:w w:val="105"/>
          <w:sz w:val="20"/>
          <w:szCs w:val="20"/>
        </w:rPr>
        <w:t>medical</w:t>
      </w:r>
      <w:r w:rsidRPr="00F7186C">
        <w:rPr>
          <w:rFonts w:ascii="Arial" w:hAnsi="Arial" w:cs="Arial"/>
          <w:spacing w:val="-3"/>
          <w:w w:val="105"/>
          <w:sz w:val="20"/>
          <w:szCs w:val="20"/>
        </w:rPr>
        <w:t xml:space="preserve"> </w:t>
      </w:r>
      <w:r w:rsidRPr="00F7186C">
        <w:rPr>
          <w:rFonts w:ascii="Arial" w:hAnsi="Arial" w:cs="Arial"/>
          <w:w w:val="105"/>
          <w:sz w:val="20"/>
          <w:szCs w:val="20"/>
        </w:rPr>
        <w:t>team</w:t>
      </w:r>
      <w:r w:rsidR="00057B87" w:rsidRPr="00F7186C">
        <w:rPr>
          <w:rFonts w:ascii="Arial" w:hAnsi="Arial" w:cs="Arial"/>
          <w:w w:val="105"/>
          <w:sz w:val="20"/>
          <w:szCs w:val="20"/>
        </w:rPr>
        <w:t>.</w:t>
      </w:r>
    </w:p>
    <w:p w14:paraId="088E8F93" w14:textId="77777777" w:rsidR="005576F5" w:rsidRPr="00F7186C" w:rsidRDefault="00E3583A" w:rsidP="00F7186C">
      <w:pPr>
        <w:pStyle w:val="ListParagraph"/>
        <w:numPr>
          <w:ilvl w:val="0"/>
          <w:numId w:val="25"/>
        </w:numPr>
        <w:adjustRightInd w:val="0"/>
        <w:snapToGrid w:val="0"/>
        <w:ind w:left="1440" w:hanging="180"/>
        <w:rPr>
          <w:rFonts w:ascii="Arial" w:hAnsi="Arial" w:cs="Arial"/>
          <w:sz w:val="20"/>
          <w:szCs w:val="20"/>
        </w:rPr>
      </w:pPr>
      <w:r w:rsidRPr="00F7186C">
        <w:rPr>
          <w:rFonts w:ascii="Arial" w:hAnsi="Arial" w:cs="Arial"/>
          <w:w w:val="105"/>
          <w:sz w:val="20"/>
          <w:szCs w:val="20"/>
        </w:rPr>
        <w:t>Assisted with pediatric patient care at</w:t>
      </w:r>
      <w:r w:rsidR="005543B7" w:rsidRPr="00F7186C">
        <w:rPr>
          <w:rFonts w:ascii="Arial" w:hAnsi="Arial" w:cs="Arial"/>
          <w:w w:val="105"/>
          <w:sz w:val="20"/>
          <w:szCs w:val="20"/>
        </w:rPr>
        <w:t xml:space="preserve"> Boston</w:t>
      </w:r>
      <w:r w:rsidRPr="00F7186C">
        <w:rPr>
          <w:rFonts w:ascii="Arial" w:hAnsi="Arial" w:cs="Arial"/>
          <w:w w:val="105"/>
          <w:sz w:val="20"/>
          <w:szCs w:val="20"/>
        </w:rPr>
        <w:t xml:space="preserve"> Children’s Hospital</w:t>
      </w:r>
      <w:r w:rsidR="00942F9E" w:rsidRPr="00F7186C">
        <w:rPr>
          <w:rFonts w:ascii="Arial" w:hAnsi="Arial" w:cs="Arial"/>
          <w:w w:val="105"/>
          <w:sz w:val="20"/>
          <w:szCs w:val="20"/>
        </w:rPr>
        <w:t>.</w:t>
      </w:r>
    </w:p>
    <w:p w14:paraId="6026B033" w14:textId="77777777" w:rsidR="000E3215" w:rsidRPr="00F7186C" w:rsidRDefault="00E3583A" w:rsidP="00F7186C">
      <w:pPr>
        <w:tabs>
          <w:tab w:val="left" w:pos="510"/>
        </w:tabs>
        <w:adjustRightInd w:val="0"/>
        <w:snapToGrid w:val="0"/>
        <w:ind w:left="1440" w:right="717" w:hanging="180"/>
        <w:rPr>
          <w:rFonts w:ascii="Arial" w:hAnsi="Arial" w:cs="Arial"/>
          <w:sz w:val="20"/>
          <w:szCs w:val="20"/>
        </w:rPr>
      </w:pPr>
      <w:r w:rsidRPr="00F7186C">
        <w:rPr>
          <w:rFonts w:ascii="Arial" w:hAnsi="Arial" w:cs="Arial"/>
          <w:w w:val="105"/>
          <w:sz w:val="20"/>
          <w:szCs w:val="20"/>
          <w:u w:val="single"/>
        </w:rPr>
        <w:t>Outpatient</w:t>
      </w:r>
      <w:r w:rsidRPr="00F7186C">
        <w:rPr>
          <w:rFonts w:ascii="Arial" w:hAnsi="Arial" w:cs="Arial"/>
          <w:spacing w:val="-9"/>
          <w:w w:val="105"/>
          <w:sz w:val="20"/>
          <w:szCs w:val="20"/>
          <w:u w:val="single"/>
        </w:rPr>
        <w:t xml:space="preserve"> </w:t>
      </w:r>
      <w:r w:rsidRPr="00F7186C">
        <w:rPr>
          <w:rFonts w:ascii="Arial" w:hAnsi="Arial" w:cs="Arial"/>
          <w:w w:val="105"/>
          <w:sz w:val="20"/>
          <w:szCs w:val="20"/>
          <w:u w:val="single"/>
        </w:rPr>
        <w:t>Counseling</w:t>
      </w:r>
    </w:p>
    <w:p w14:paraId="47427E67" w14:textId="77777777" w:rsidR="000E3215" w:rsidRPr="00F7186C" w:rsidRDefault="00E3583A" w:rsidP="00F7186C">
      <w:pPr>
        <w:pStyle w:val="ListParagraph"/>
        <w:numPr>
          <w:ilvl w:val="0"/>
          <w:numId w:val="25"/>
        </w:numPr>
        <w:adjustRightInd w:val="0"/>
        <w:snapToGrid w:val="0"/>
        <w:ind w:left="1440" w:right="411" w:hanging="180"/>
        <w:rPr>
          <w:rFonts w:ascii="Arial" w:hAnsi="Arial" w:cs="Arial"/>
          <w:sz w:val="20"/>
          <w:szCs w:val="20"/>
        </w:rPr>
      </w:pPr>
      <w:r w:rsidRPr="00F7186C">
        <w:rPr>
          <w:rFonts w:ascii="Arial" w:hAnsi="Arial" w:cs="Arial"/>
          <w:w w:val="105"/>
          <w:sz w:val="20"/>
          <w:szCs w:val="20"/>
        </w:rPr>
        <w:t>Counseled ambulatory patients for 14 weeks, covering various specialties</w:t>
      </w:r>
      <w:r w:rsidR="00057B87" w:rsidRPr="00F7186C">
        <w:rPr>
          <w:rFonts w:ascii="Arial" w:hAnsi="Arial" w:cs="Arial"/>
          <w:w w:val="105"/>
          <w:sz w:val="20"/>
          <w:szCs w:val="20"/>
        </w:rPr>
        <w:t>.</w:t>
      </w:r>
    </w:p>
    <w:p w14:paraId="5CF80225" w14:textId="77777777" w:rsidR="00A14079" w:rsidRPr="00F7186C" w:rsidRDefault="00E3583A" w:rsidP="00F7186C">
      <w:pPr>
        <w:pStyle w:val="ListParagraph"/>
        <w:numPr>
          <w:ilvl w:val="0"/>
          <w:numId w:val="25"/>
        </w:numPr>
        <w:adjustRightInd w:val="0"/>
        <w:snapToGrid w:val="0"/>
        <w:ind w:left="1440" w:hanging="180"/>
        <w:rPr>
          <w:rFonts w:ascii="Arial" w:hAnsi="Arial" w:cs="Arial"/>
          <w:sz w:val="20"/>
          <w:szCs w:val="20"/>
        </w:rPr>
      </w:pPr>
      <w:r w:rsidRPr="00F7186C">
        <w:rPr>
          <w:rFonts w:ascii="Arial" w:hAnsi="Arial" w:cs="Arial"/>
          <w:w w:val="105"/>
          <w:sz w:val="20"/>
          <w:szCs w:val="20"/>
        </w:rPr>
        <w:t xml:space="preserve">Led 3-part group education program for pre-diabetes prevention. </w:t>
      </w:r>
    </w:p>
    <w:p w14:paraId="31771F48" w14:textId="77777777" w:rsidR="003A254F" w:rsidRPr="00F7186C" w:rsidRDefault="00E3583A" w:rsidP="00F7186C">
      <w:pPr>
        <w:pStyle w:val="ListParagraph"/>
        <w:numPr>
          <w:ilvl w:val="0"/>
          <w:numId w:val="25"/>
        </w:numPr>
        <w:adjustRightInd w:val="0"/>
        <w:snapToGrid w:val="0"/>
        <w:ind w:left="1440" w:hanging="180"/>
        <w:rPr>
          <w:rFonts w:ascii="Arial" w:hAnsi="Arial" w:cs="Arial"/>
          <w:sz w:val="20"/>
          <w:szCs w:val="20"/>
        </w:rPr>
      </w:pPr>
      <w:r w:rsidRPr="00F7186C">
        <w:rPr>
          <w:rFonts w:ascii="Arial" w:hAnsi="Arial" w:cs="Arial"/>
          <w:w w:val="105"/>
          <w:sz w:val="20"/>
          <w:szCs w:val="20"/>
        </w:rPr>
        <w:t>Observed counseling for bariatric surgery and assisted with group education classes.</w:t>
      </w:r>
    </w:p>
    <w:p w14:paraId="41F7DED4" w14:textId="77777777" w:rsidR="000E3215" w:rsidRPr="00F7186C" w:rsidRDefault="00E3583A" w:rsidP="00F7186C">
      <w:pPr>
        <w:tabs>
          <w:tab w:val="left" w:pos="510"/>
        </w:tabs>
        <w:adjustRightInd w:val="0"/>
        <w:snapToGrid w:val="0"/>
        <w:ind w:left="1440" w:hanging="180"/>
        <w:rPr>
          <w:rFonts w:ascii="Arial" w:hAnsi="Arial" w:cs="Arial"/>
          <w:sz w:val="20"/>
          <w:szCs w:val="20"/>
        </w:rPr>
      </w:pPr>
      <w:r w:rsidRPr="00F7186C">
        <w:rPr>
          <w:rFonts w:ascii="Arial" w:hAnsi="Arial" w:cs="Arial"/>
          <w:w w:val="105"/>
          <w:sz w:val="20"/>
          <w:szCs w:val="20"/>
          <w:u w:val="single"/>
        </w:rPr>
        <w:t>Food</w:t>
      </w:r>
      <w:r w:rsidRPr="00F7186C">
        <w:rPr>
          <w:rFonts w:ascii="Arial" w:hAnsi="Arial" w:cs="Arial"/>
          <w:spacing w:val="-9"/>
          <w:w w:val="105"/>
          <w:sz w:val="20"/>
          <w:szCs w:val="20"/>
          <w:u w:val="single"/>
        </w:rPr>
        <w:t xml:space="preserve"> </w:t>
      </w:r>
      <w:r w:rsidRPr="00F7186C">
        <w:rPr>
          <w:rFonts w:ascii="Arial" w:hAnsi="Arial" w:cs="Arial"/>
          <w:w w:val="105"/>
          <w:sz w:val="20"/>
          <w:szCs w:val="20"/>
          <w:u w:val="single"/>
        </w:rPr>
        <w:t>Service/Management</w:t>
      </w:r>
    </w:p>
    <w:p w14:paraId="5D2C4467" w14:textId="77777777" w:rsidR="000E3215" w:rsidRPr="00F7186C" w:rsidRDefault="00E3583A" w:rsidP="00F7186C">
      <w:pPr>
        <w:pStyle w:val="ListParagraph"/>
        <w:numPr>
          <w:ilvl w:val="0"/>
          <w:numId w:val="25"/>
        </w:numPr>
        <w:adjustRightInd w:val="0"/>
        <w:snapToGrid w:val="0"/>
        <w:ind w:left="1440" w:right="229" w:hanging="180"/>
        <w:rPr>
          <w:rFonts w:ascii="Arial" w:hAnsi="Arial" w:cs="Arial"/>
          <w:sz w:val="20"/>
          <w:szCs w:val="20"/>
        </w:rPr>
      </w:pPr>
      <w:r w:rsidRPr="00F7186C">
        <w:rPr>
          <w:rFonts w:ascii="Arial" w:hAnsi="Arial" w:cs="Arial"/>
          <w:w w:val="105"/>
          <w:sz w:val="20"/>
          <w:szCs w:val="20"/>
        </w:rPr>
        <w:t>Independently coordinated food service meal</w:t>
      </w:r>
      <w:r w:rsidR="00A4750E" w:rsidRPr="00F7186C">
        <w:rPr>
          <w:rFonts w:ascii="Arial" w:hAnsi="Arial" w:cs="Arial"/>
          <w:w w:val="105"/>
          <w:sz w:val="20"/>
          <w:szCs w:val="20"/>
        </w:rPr>
        <w:t xml:space="preserve"> </w:t>
      </w:r>
      <w:r w:rsidRPr="00F7186C">
        <w:rPr>
          <w:rFonts w:ascii="Arial" w:hAnsi="Arial" w:cs="Arial"/>
          <w:w w:val="105"/>
          <w:sz w:val="20"/>
          <w:szCs w:val="20"/>
        </w:rPr>
        <w:t>served to hospital patients</w:t>
      </w:r>
      <w:r w:rsidR="00942F9E" w:rsidRPr="00F7186C">
        <w:rPr>
          <w:rFonts w:ascii="Arial" w:hAnsi="Arial" w:cs="Arial"/>
          <w:w w:val="105"/>
          <w:sz w:val="20"/>
          <w:szCs w:val="20"/>
        </w:rPr>
        <w:t>/</w:t>
      </w:r>
      <w:r w:rsidRPr="00F7186C">
        <w:rPr>
          <w:rFonts w:ascii="Arial" w:hAnsi="Arial" w:cs="Arial"/>
          <w:w w:val="105"/>
          <w:sz w:val="20"/>
          <w:szCs w:val="20"/>
        </w:rPr>
        <w:t>staff</w:t>
      </w:r>
      <w:r w:rsidR="00942F9E" w:rsidRPr="00F7186C">
        <w:rPr>
          <w:rFonts w:ascii="Arial" w:hAnsi="Arial" w:cs="Arial"/>
          <w:w w:val="105"/>
          <w:sz w:val="20"/>
          <w:szCs w:val="20"/>
        </w:rPr>
        <w:t>/</w:t>
      </w:r>
      <w:r w:rsidRPr="00F7186C">
        <w:rPr>
          <w:rFonts w:ascii="Arial" w:hAnsi="Arial" w:cs="Arial"/>
          <w:w w:val="105"/>
          <w:sz w:val="20"/>
          <w:szCs w:val="20"/>
        </w:rPr>
        <w:t>guests</w:t>
      </w:r>
      <w:r w:rsidR="00A0381B" w:rsidRPr="00F7186C">
        <w:rPr>
          <w:rFonts w:ascii="Arial" w:hAnsi="Arial" w:cs="Arial"/>
          <w:w w:val="105"/>
          <w:sz w:val="20"/>
          <w:szCs w:val="20"/>
        </w:rPr>
        <w:t>.</w:t>
      </w:r>
    </w:p>
    <w:p w14:paraId="06491803" w14:textId="49793FF3" w:rsidR="000E3215" w:rsidRPr="00F7186C" w:rsidRDefault="00E3583A" w:rsidP="00F7186C">
      <w:pPr>
        <w:pStyle w:val="ListParagraph"/>
        <w:numPr>
          <w:ilvl w:val="0"/>
          <w:numId w:val="25"/>
        </w:numPr>
        <w:adjustRightInd w:val="0"/>
        <w:snapToGrid w:val="0"/>
        <w:ind w:left="1440" w:hanging="180"/>
        <w:rPr>
          <w:rFonts w:ascii="Arial" w:hAnsi="Arial" w:cs="Arial"/>
          <w:sz w:val="20"/>
          <w:szCs w:val="20"/>
        </w:rPr>
      </w:pPr>
      <w:r w:rsidRPr="00F7186C">
        <w:rPr>
          <w:rFonts w:ascii="Arial" w:hAnsi="Arial" w:cs="Arial"/>
          <w:w w:val="105"/>
          <w:sz w:val="20"/>
          <w:szCs w:val="20"/>
        </w:rPr>
        <w:t>Developed theoretical business plan for a private practice/</w:t>
      </w:r>
      <w:r w:rsidR="0025247F" w:rsidRPr="00F7186C">
        <w:rPr>
          <w:rFonts w:ascii="Arial" w:hAnsi="Arial" w:cs="Arial"/>
          <w:w w:val="105"/>
          <w:sz w:val="20"/>
          <w:szCs w:val="20"/>
        </w:rPr>
        <w:t>entrepreneurship.</w:t>
      </w:r>
    </w:p>
    <w:p w14:paraId="3D2AD07B" w14:textId="77777777" w:rsidR="000E3215" w:rsidRPr="00F7186C" w:rsidRDefault="00E3583A" w:rsidP="00F7186C">
      <w:pPr>
        <w:pStyle w:val="ListParagraph"/>
        <w:numPr>
          <w:ilvl w:val="0"/>
          <w:numId w:val="25"/>
        </w:numPr>
        <w:adjustRightInd w:val="0"/>
        <w:snapToGrid w:val="0"/>
        <w:ind w:left="1440" w:hanging="180"/>
        <w:rPr>
          <w:rFonts w:ascii="Arial" w:hAnsi="Arial" w:cs="Arial"/>
          <w:sz w:val="20"/>
          <w:szCs w:val="20"/>
        </w:rPr>
      </w:pPr>
      <w:r w:rsidRPr="00F7186C">
        <w:rPr>
          <w:rFonts w:ascii="Arial" w:hAnsi="Arial" w:cs="Arial"/>
          <w:w w:val="105"/>
          <w:sz w:val="20"/>
          <w:szCs w:val="20"/>
        </w:rPr>
        <w:t xml:space="preserve">Completed two specialty rotations with </w:t>
      </w:r>
      <w:r w:rsidR="00942F9E" w:rsidRPr="00F7186C">
        <w:rPr>
          <w:rFonts w:ascii="Arial" w:hAnsi="Arial" w:cs="Arial"/>
          <w:w w:val="105"/>
          <w:sz w:val="20"/>
          <w:szCs w:val="20"/>
        </w:rPr>
        <w:t>RD</w:t>
      </w:r>
      <w:r w:rsidRPr="00F7186C">
        <w:rPr>
          <w:rFonts w:ascii="Arial" w:hAnsi="Arial" w:cs="Arial"/>
          <w:w w:val="105"/>
          <w:sz w:val="20"/>
          <w:szCs w:val="20"/>
        </w:rPr>
        <w:t xml:space="preserve"> entrepreneurs in private</w:t>
      </w:r>
      <w:r w:rsidRPr="00F7186C">
        <w:rPr>
          <w:rFonts w:ascii="Arial" w:hAnsi="Arial" w:cs="Arial"/>
          <w:spacing w:val="-29"/>
          <w:w w:val="105"/>
          <w:sz w:val="20"/>
          <w:szCs w:val="20"/>
        </w:rPr>
        <w:t xml:space="preserve"> </w:t>
      </w:r>
      <w:r w:rsidRPr="00F7186C">
        <w:rPr>
          <w:rFonts w:ascii="Arial" w:hAnsi="Arial" w:cs="Arial"/>
          <w:w w:val="105"/>
          <w:sz w:val="20"/>
          <w:szCs w:val="20"/>
        </w:rPr>
        <w:t>practice.</w:t>
      </w:r>
    </w:p>
    <w:p w14:paraId="2E8CCAAA" w14:textId="77777777" w:rsidR="00942F9E" w:rsidRPr="006B34C4" w:rsidRDefault="00942F9E" w:rsidP="00276FB7">
      <w:pPr>
        <w:pStyle w:val="Heading1"/>
        <w:adjustRightInd w:val="0"/>
        <w:snapToGrid w:val="0"/>
        <w:ind w:left="0"/>
        <w:rPr>
          <w:rFonts w:ascii="Arial" w:hAnsi="Arial" w:cs="Arial"/>
          <w:w w:val="105"/>
          <w:sz w:val="22"/>
          <w:szCs w:val="22"/>
        </w:rPr>
      </w:pPr>
    </w:p>
    <w:p w14:paraId="6A479646" w14:textId="6A565F2F" w:rsidR="000E3215" w:rsidRPr="006B34C4" w:rsidRDefault="00942F9E" w:rsidP="00276FB7">
      <w:pPr>
        <w:pStyle w:val="Heading1"/>
        <w:adjustRightInd w:val="0"/>
        <w:snapToGrid w:val="0"/>
        <w:ind w:left="0"/>
        <w:rPr>
          <w:rFonts w:ascii="Arial" w:hAnsi="Arial" w:cs="Arial"/>
          <w:sz w:val="22"/>
          <w:szCs w:val="22"/>
        </w:rPr>
      </w:pPr>
      <w:r w:rsidRPr="006B34C4">
        <w:rPr>
          <w:rFonts w:ascii="Arial" w:hAnsi="Arial" w:cs="Arial"/>
          <w:w w:val="105"/>
          <w:sz w:val="22"/>
          <w:szCs w:val="22"/>
        </w:rPr>
        <w:t>2011</w:t>
      </w:r>
      <w:r w:rsidR="0025247F">
        <w:rPr>
          <w:rFonts w:ascii="Arial" w:hAnsi="Arial" w:cs="Arial"/>
          <w:w w:val="105"/>
          <w:sz w:val="22"/>
          <w:szCs w:val="22"/>
        </w:rPr>
        <w:t>–</w:t>
      </w:r>
      <w:r w:rsidRPr="006B34C4">
        <w:rPr>
          <w:rFonts w:ascii="Arial" w:hAnsi="Arial" w:cs="Arial"/>
          <w:w w:val="105"/>
          <w:sz w:val="22"/>
          <w:szCs w:val="22"/>
        </w:rPr>
        <w:t>2012</w:t>
      </w:r>
      <w:r>
        <w:rPr>
          <w:rFonts w:ascii="Arial" w:hAnsi="Arial" w:cs="Arial"/>
          <w:w w:val="105"/>
          <w:sz w:val="22"/>
          <w:szCs w:val="22"/>
        </w:rPr>
        <w:tab/>
      </w:r>
      <w:r w:rsidR="00E3583A" w:rsidRPr="006B34C4">
        <w:rPr>
          <w:rFonts w:ascii="Arial" w:hAnsi="Arial" w:cs="Arial"/>
          <w:w w:val="105"/>
          <w:sz w:val="22"/>
          <w:szCs w:val="22"/>
        </w:rPr>
        <w:t>R&amp;D</w:t>
      </w:r>
      <w:r w:rsidR="00E3583A" w:rsidRPr="006B34C4">
        <w:rPr>
          <w:rFonts w:ascii="Arial" w:hAnsi="Arial" w:cs="Arial"/>
          <w:spacing w:val="-5"/>
          <w:w w:val="105"/>
          <w:sz w:val="22"/>
          <w:szCs w:val="22"/>
        </w:rPr>
        <w:t xml:space="preserve"> </w:t>
      </w:r>
      <w:r w:rsidR="00E3583A" w:rsidRPr="006B34C4">
        <w:rPr>
          <w:rFonts w:ascii="Arial" w:hAnsi="Arial" w:cs="Arial"/>
          <w:w w:val="105"/>
          <w:sz w:val="22"/>
          <w:szCs w:val="22"/>
        </w:rPr>
        <w:t>Nutrition</w:t>
      </w:r>
      <w:r w:rsidR="00E3583A" w:rsidRPr="006B34C4">
        <w:rPr>
          <w:rFonts w:ascii="Arial" w:hAnsi="Arial" w:cs="Arial"/>
          <w:spacing w:val="-5"/>
          <w:w w:val="105"/>
          <w:sz w:val="22"/>
          <w:szCs w:val="22"/>
        </w:rPr>
        <w:t xml:space="preserve"> </w:t>
      </w:r>
      <w:r w:rsidR="00E3583A" w:rsidRPr="006B34C4">
        <w:rPr>
          <w:rFonts w:ascii="Arial" w:hAnsi="Arial" w:cs="Arial"/>
          <w:w w:val="105"/>
          <w:sz w:val="22"/>
          <w:szCs w:val="22"/>
        </w:rPr>
        <w:t>Intern</w:t>
      </w:r>
      <w:r w:rsidR="005B359F" w:rsidRPr="006B34C4">
        <w:rPr>
          <w:rFonts w:ascii="Arial" w:hAnsi="Arial" w:cs="Arial"/>
          <w:w w:val="105"/>
          <w:sz w:val="22"/>
          <w:szCs w:val="22"/>
        </w:rPr>
        <w:t>/Contractor</w:t>
      </w:r>
      <w:r w:rsidR="00A4750E" w:rsidRPr="006B34C4">
        <w:rPr>
          <w:rFonts w:ascii="Arial" w:hAnsi="Arial" w:cs="Arial"/>
          <w:w w:val="105"/>
          <w:sz w:val="22"/>
          <w:szCs w:val="22"/>
        </w:rPr>
        <w:tab/>
      </w:r>
      <w:r w:rsidR="00A4750E" w:rsidRPr="006B34C4">
        <w:rPr>
          <w:rFonts w:ascii="Arial" w:hAnsi="Arial" w:cs="Arial"/>
          <w:w w:val="105"/>
          <w:sz w:val="22"/>
          <w:szCs w:val="22"/>
        </w:rPr>
        <w:tab/>
      </w:r>
      <w:r w:rsidR="00A4750E" w:rsidRPr="006B34C4">
        <w:rPr>
          <w:rFonts w:ascii="Arial" w:hAnsi="Arial" w:cs="Arial"/>
          <w:w w:val="105"/>
          <w:sz w:val="22"/>
          <w:szCs w:val="22"/>
        </w:rPr>
        <w:tab/>
      </w:r>
      <w:r w:rsidR="00A4750E" w:rsidRPr="006B34C4">
        <w:rPr>
          <w:rFonts w:ascii="Arial" w:hAnsi="Arial" w:cs="Arial"/>
          <w:w w:val="105"/>
          <w:sz w:val="22"/>
          <w:szCs w:val="22"/>
        </w:rPr>
        <w:tab/>
      </w:r>
      <w:r w:rsidR="00A4750E" w:rsidRPr="006B34C4">
        <w:rPr>
          <w:rFonts w:ascii="Arial" w:hAnsi="Arial" w:cs="Arial"/>
          <w:w w:val="105"/>
          <w:sz w:val="22"/>
          <w:szCs w:val="22"/>
        </w:rPr>
        <w:tab/>
      </w:r>
      <w:r w:rsidR="00A4750E" w:rsidRPr="006B34C4">
        <w:rPr>
          <w:rFonts w:ascii="Arial" w:hAnsi="Arial" w:cs="Arial"/>
          <w:w w:val="105"/>
          <w:sz w:val="22"/>
          <w:szCs w:val="22"/>
        </w:rPr>
        <w:tab/>
      </w:r>
    </w:p>
    <w:p w14:paraId="575CF650" w14:textId="77777777" w:rsidR="000E3215" w:rsidRDefault="00E3583A" w:rsidP="00A80D02">
      <w:pPr>
        <w:adjustRightInd w:val="0"/>
        <w:snapToGrid w:val="0"/>
        <w:ind w:left="720" w:firstLine="720"/>
        <w:rPr>
          <w:rFonts w:ascii="Arial" w:hAnsi="Arial" w:cs="Arial"/>
          <w:iCs/>
          <w:w w:val="105"/>
        </w:rPr>
      </w:pPr>
      <w:r w:rsidRPr="00942F9E">
        <w:rPr>
          <w:rFonts w:ascii="Arial" w:hAnsi="Arial" w:cs="Arial"/>
          <w:iCs/>
          <w:w w:val="105"/>
        </w:rPr>
        <w:t>PepsiCo America Beverages Nutrition; Valhalla, NY</w:t>
      </w:r>
    </w:p>
    <w:p w14:paraId="246230B5" w14:textId="77777777" w:rsidR="00942F9E" w:rsidRPr="00942F9E" w:rsidRDefault="00942F9E" w:rsidP="009E18E4">
      <w:pPr>
        <w:adjustRightInd w:val="0"/>
        <w:snapToGrid w:val="0"/>
        <w:rPr>
          <w:rFonts w:ascii="Arial" w:hAnsi="Arial" w:cs="Arial"/>
          <w:iCs/>
          <w:sz w:val="10"/>
          <w:szCs w:val="10"/>
        </w:rPr>
      </w:pPr>
    </w:p>
    <w:p w14:paraId="77411BCF" w14:textId="77777777" w:rsidR="0025247F" w:rsidRPr="00F7186C" w:rsidRDefault="0025247F" w:rsidP="00F7186C">
      <w:pPr>
        <w:pStyle w:val="ListParagraph"/>
        <w:numPr>
          <w:ilvl w:val="0"/>
          <w:numId w:val="26"/>
        </w:numPr>
        <w:adjustRightInd w:val="0"/>
        <w:snapToGrid w:val="0"/>
        <w:ind w:left="1440" w:hanging="180"/>
        <w:rPr>
          <w:rFonts w:ascii="Arial" w:hAnsi="Arial" w:cs="Arial"/>
          <w:sz w:val="20"/>
          <w:szCs w:val="20"/>
        </w:rPr>
      </w:pPr>
      <w:r w:rsidRPr="00F7186C">
        <w:rPr>
          <w:rFonts w:ascii="Arial" w:hAnsi="Arial" w:cs="Arial"/>
          <w:w w:val="105"/>
          <w:sz w:val="20"/>
          <w:szCs w:val="20"/>
        </w:rPr>
        <w:t>Employed as an intern for Summer 2011 and contractor for Summer 2012.</w:t>
      </w:r>
    </w:p>
    <w:p w14:paraId="65F35AD4" w14:textId="116BEE9E" w:rsidR="000E3215" w:rsidRPr="00F7186C" w:rsidRDefault="00E3583A" w:rsidP="00F7186C">
      <w:pPr>
        <w:pStyle w:val="ListParagraph"/>
        <w:numPr>
          <w:ilvl w:val="0"/>
          <w:numId w:val="26"/>
        </w:numPr>
        <w:adjustRightInd w:val="0"/>
        <w:snapToGrid w:val="0"/>
        <w:ind w:left="1440" w:hanging="180"/>
        <w:rPr>
          <w:rFonts w:ascii="Arial" w:hAnsi="Arial" w:cs="Arial"/>
          <w:sz w:val="20"/>
          <w:szCs w:val="20"/>
        </w:rPr>
      </w:pPr>
      <w:r w:rsidRPr="00F7186C">
        <w:rPr>
          <w:rFonts w:ascii="Arial" w:hAnsi="Arial" w:cs="Arial"/>
          <w:w w:val="105"/>
          <w:sz w:val="20"/>
          <w:szCs w:val="20"/>
        </w:rPr>
        <w:t xml:space="preserve">Developed </w:t>
      </w:r>
      <w:r w:rsidR="0025247F" w:rsidRPr="00F7186C">
        <w:rPr>
          <w:rFonts w:ascii="Arial" w:hAnsi="Arial" w:cs="Arial"/>
          <w:w w:val="105"/>
          <w:sz w:val="20"/>
          <w:szCs w:val="20"/>
        </w:rPr>
        <w:t>education materials on nutrition topics for internal and</w:t>
      </w:r>
      <w:r w:rsidRPr="00F7186C">
        <w:rPr>
          <w:rFonts w:ascii="Arial" w:hAnsi="Arial" w:cs="Arial"/>
          <w:w w:val="105"/>
          <w:sz w:val="20"/>
          <w:szCs w:val="20"/>
        </w:rPr>
        <w:t xml:space="preserve"> external</w:t>
      </w:r>
      <w:r w:rsidRPr="00F7186C">
        <w:rPr>
          <w:rFonts w:ascii="Arial" w:hAnsi="Arial" w:cs="Arial"/>
          <w:spacing w:val="-30"/>
          <w:w w:val="105"/>
          <w:sz w:val="20"/>
          <w:szCs w:val="20"/>
        </w:rPr>
        <w:t xml:space="preserve"> </w:t>
      </w:r>
      <w:r w:rsidR="0025247F" w:rsidRPr="00F7186C">
        <w:rPr>
          <w:rFonts w:ascii="Arial" w:hAnsi="Arial" w:cs="Arial"/>
          <w:w w:val="105"/>
          <w:sz w:val="20"/>
          <w:szCs w:val="20"/>
        </w:rPr>
        <w:t>audiences</w:t>
      </w:r>
      <w:r w:rsidRPr="00F7186C">
        <w:rPr>
          <w:rFonts w:ascii="Arial" w:hAnsi="Arial" w:cs="Arial"/>
          <w:w w:val="105"/>
          <w:sz w:val="20"/>
          <w:szCs w:val="20"/>
        </w:rPr>
        <w:t>.</w:t>
      </w:r>
    </w:p>
    <w:p w14:paraId="7B2030C1" w14:textId="77777777" w:rsidR="00DA7691" w:rsidRPr="00F7186C" w:rsidRDefault="00E3583A" w:rsidP="00F7186C">
      <w:pPr>
        <w:pStyle w:val="ListParagraph"/>
        <w:numPr>
          <w:ilvl w:val="0"/>
          <w:numId w:val="26"/>
        </w:numPr>
        <w:adjustRightInd w:val="0"/>
        <w:snapToGrid w:val="0"/>
        <w:ind w:left="1440" w:hanging="180"/>
        <w:rPr>
          <w:rFonts w:ascii="Arial" w:hAnsi="Arial" w:cs="Arial"/>
          <w:sz w:val="20"/>
          <w:szCs w:val="20"/>
        </w:rPr>
      </w:pPr>
      <w:r w:rsidRPr="00F7186C">
        <w:rPr>
          <w:rFonts w:ascii="Arial" w:hAnsi="Arial" w:cs="Arial"/>
          <w:w w:val="105"/>
          <w:sz w:val="20"/>
          <w:szCs w:val="20"/>
        </w:rPr>
        <w:t>Analyzed</w:t>
      </w:r>
      <w:r w:rsidRPr="00F7186C">
        <w:rPr>
          <w:rFonts w:ascii="Arial" w:hAnsi="Arial" w:cs="Arial"/>
          <w:spacing w:val="-4"/>
          <w:w w:val="105"/>
          <w:sz w:val="20"/>
          <w:szCs w:val="20"/>
        </w:rPr>
        <w:t xml:space="preserve"> </w:t>
      </w:r>
      <w:r w:rsidRPr="00F7186C">
        <w:rPr>
          <w:rFonts w:ascii="Arial" w:hAnsi="Arial" w:cs="Arial"/>
          <w:w w:val="105"/>
          <w:sz w:val="20"/>
          <w:szCs w:val="20"/>
        </w:rPr>
        <w:t>the</w:t>
      </w:r>
      <w:r w:rsidRPr="00F7186C">
        <w:rPr>
          <w:rFonts w:ascii="Arial" w:hAnsi="Arial" w:cs="Arial"/>
          <w:spacing w:val="-4"/>
          <w:w w:val="105"/>
          <w:sz w:val="20"/>
          <w:szCs w:val="20"/>
        </w:rPr>
        <w:t xml:space="preserve"> </w:t>
      </w:r>
      <w:r w:rsidRPr="00F7186C">
        <w:rPr>
          <w:rFonts w:ascii="Arial" w:hAnsi="Arial" w:cs="Arial"/>
          <w:w w:val="105"/>
          <w:sz w:val="20"/>
          <w:szCs w:val="20"/>
        </w:rPr>
        <w:t>competitive</w:t>
      </w:r>
      <w:r w:rsidRPr="00F7186C">
        <w:rPr>
          <w:rFonts w:ascii="Arial" w:hAnsi="Arial" w:cs="Arial"/>
          <w:spacing w:val="-4"/>
          <w:w w:val="105"/>
          <w:sz w:val="20"/>
          <w:szCs w:val="20"/>
        </w:rPr>
        <w:t xml:space="preserve"> </w:t>
      </w:r>
      <w:r w:rsidRPr="00F7186C">
        <w:rPr>
          <w:rFonts w:ascii="Arial" w:hAnsi="Arial" w:cs="Arial"/>
          <w:w w:val="105"/>
          <w:sz w:val="20"/>
          <w:szCs w:val="20"/>
        </w:rPr>
        <w:t>market</w:t>
      </w:r>
      <w:r w:rsidRPr="00F7186C">
        <w:rPr>
          <w:rFonts w:ascii="Arial" w:hAnsi="Arial" w:cs="Arial"/>
          <w:spacing w:val="-4"/>
          <w:w w:val="105"/>
          <w:sz w:val="20"/>
          <w:szCs w:val="20"/>
        </w:rPr>
        <w:t xml:space="preserve"> </w:t>
      </w:r>
      <w:r w:rsidRPr="00F7186C">
        <w:rPr>
          <w:rFonts w:ascii="Arial" w:hAnsi="Arial" w:cs="Arial"/>
          <w:w w:val="105"/>
          <w:sz w:val="20"/>
          <w:szCs w:val="20"/>
        </w:rPr>
        <w:t>landscape</w:t>
      </w:r>
      <w:r w:rsidRPr="00F7186C">
        <w:rPr>
          <w:rFonts w:ascii="Arial" w:hAnsi="Arial" w:cs="Arial"/>
          <w:spacing w:val="-4"/>
          <w:w w:val="105"/>
          <w:sz w:val="20"/>
          <w:szCs w:val="20"/>
        </w:rPr>
        <w:t xml:space="preserve"> </w:t>
      </w:r>
      <w:r w:rsidRPr="00F7186C">
        <w:rPr>
          <w:rFonts w:ascii="Arial" w:hAnsi="Arial" w:cs="Arial"/>
          <w:w w:val="105"/>
          <w:sz w:val="20"/>
          <w:szCs w:val="20"/>
        </w:rPr>
        <w:t>to</w:t>
      </w:r>
      <w:r w:rsidRPr="00F7186C">
        <w:rPr>
          <w:rFonts w:ascii="Arial" w:hAnsi="Arial" w:cs="Arial"/>
          <w:spacing w:val="-4"/>
          <w:w w:val="105"/>
          <w:sz w:val="20"/>
          <w:szCs w:val="20"/>
        </w:rPr>
        <w:t xml:space="preserve"> </w:t>
      </w:r>
      <w:r w:rsidR="00942F9E" w:rsidRPr="00F7186C">
        <w:rPr>
          <w:rFonts w:ascii="Arial" w:hAnsi="Arial" w:cs="Arial"/>
          <w:w w:val="105"/>
          <w:sz w:val="20"/>
          <w:szCs w:val="20"/>
        </w:rPr>
        <w:t>drive</w:t>
      </w:r>
      <w:r w:rsidRPr="00F7186C">
        <w:rPr>
          <w:rFonts w:ascii="Arial" w:hAnsi="Arial" w:cs="Arial"/>
          <w:spacing w:val="-4"/>
          <w:w w:val="105"/>
          <w:sz w:val="20"/>
          <w:szCs w:val="20"/>
        </w:rPr>
        <w:t xml:space="preserve"> </w:t>
      </w:r>
      <w:r w:rsidRPr="00F7186C">
        <w:rPr>
          <w:rFonts w:ascii="Arial" w:hAnsi="Arial" w:cs="Arial"/>
          <w:w w:val="105"/>
          <w:sz w:val="20"/>
          <w:szCs w:val="20"/>
        </w:rPr>
        <w:t>innovation</w:t>
      </w:r>
      <w:r w:rsidRPr="00F7186C">
        <w:rPr>
          <w:rFonts w:ascii="Arial" w:hAnsi="Arial" w:cs="Arial"/>
          <w:spacing w:val="-3"/>
          <w:w w:val="105"/>
          <w:sz w:val="20"/>
          <w:szCs w:val="20"/>
        </w:rPr>
        <w:t xml:space="preserve"> </w:t>
      </w:r>
      <w:r w:rsidRPr="00F7186C">
        <w:rPr>
          <w:rFonts w:ascii="Arial" w:hAnsi="Arial" w:cs="Arial"/>
          <w:w w:val="105"/>
          <w:sz w:val="20"/>
          <w:szCs w:val="20"/>
        </w:rPr>
        <w:t>and</w:t>
      </w:r>
      <w:r w:rsidRPr="00F7186C">
        <w:rPr>
          <w:rFonts w:ascii="Arial" w:hAnsi="Arial" w:cs="Arial"/>
          <w:spacing w:val="-4"/>
          <w:w w:val="105"/>
          <w:sz w:val="20"/>
          <w:szCs w:val="20"/>
        </w:rPr>
        <w:t xml:space="preserve"> </w:t>
      </w:r>
      <w:r w:rsidRPr="00F7186C">
        <w:rPr>
          <w:rFonts w:ascii="Arial" w:hAnsi="Arial" w:cs="Arial"/>
          <w:w w:val="105"/>
          <w:sz w:val="20"/>
          <w:szCs w:val="20"/>
        </w:rPr>
        <w:t>product</w:t>
      </w:r>
      <w:r w:rsidRPr="00F7186C">
        <w:rPr>
          <w:rFonts w:ascii="Arial" w:hAnsi="Arial" w:cs="Arial"/>
          <w:spacing w:val="-4"/>
          <w:w w:val="105"/>
          <w:sz w:val="20"/>
          <w:szCs w:val="20"/>
        </w:rPr>
        <w:t xml:space="preserve"> </w:t>
      </w:r>
      <w:r w:rsidRPr="00F7186C">
        <w:rPr>
          <w:rFonts w:ascii="Arial" w:hAnsi="Arial" w:cs="Arial"/>
          <w:w w:val="105"/>
          <w:sz w:val="20"/>
          <w:szCs w:val="20"/>
        </w:rPr>
        <w:t>development.</w:t>
      </w:r>
    </w:p>
    <w:p w14:paraId="0462E28F" w14:textId="77777777" w:rsidR="00A951F8" w:rsidRDefault="00A951F8" w:rsidP="00276FB7">
      <w:pPr>
        <w:pStyle w:val="Heading2"/>
        <w:pBdr>
          <w:bottom w:val="single" w:sz="4" w:space="1" w:color="auto"/>
        </w:pBdr>
        <w:adjustRightInd w:val="0"/>
        <w:snapToGrid w:val="0"/>
        <w:ind w:left="0"/>
        <w:rPr>
          <w:rFonts w:ascii="Arial" w:hAnsi="Arial" w:cs="Arial"/>
          <w:w w:val="105"/>
          <w:sz w:val="22"/>
          <w:szCs w:val="22"/>
        </w:rPr>
      </w:pPr>
    </w:p>
    <w:p w14:paraId="1CFB53A0" w14:textId="4141623F" w:rsidR="003A254F" w:rsidRPr="00DE340E" w:rsidRDefault="00E3583A" w:rsidP="00276FB7">
      <w:pPr>
        <w:pStyle w:val="Heading2"/>
        <w:pBdr>
          <w:bottom w:val="single" w:sz="4" w:space="1" w:color="auto"/>
        </w:pBdr>
        <w:adjustRightInd w:val="0"/>
        <w:snapToGrid w:val="0"/>
        <w:ind w:left="0"/>
        <w:rPr>
          <w:rFonts w:ascii="Arial" w:hAnsi="Arial" w:cs="Arial"/>
          <w:sz w:val="24"/>
          <w:szCs w:val="24"/>
        </w:rPr>
      </w:pPr>
      <w:r w:rsidRPr="00DE340E">
        <w:rPr>
          <w:rFonts w:ascii="Arial" w:hAnsi="Arial" w:cs="Arial"/>
          <w:w w:val="105"/>
          <w:sz w:val="24"/>
          <w:szCs w:val="24"/>
        </w:rPr>
        <w:t>PUBLICATIONS</w:t>
      </w:r>
    </w:p>
    <w:p w14:paraId="70C3F02C" w14:textId="77777777" w:rsidR="002E6C6E" w:rsidRPr="00DA01F0" w:rsidRDefault="002E6C6E" w:rsidP="00276FB7">
      <w:pPr>
        <w:pStyle w:val="BodyText"/>
        <w:adjustRightInd w:val="0"/>
        <w:snapToGrid w:val="0"/>
        <w:rPr>
          <w:rFonts w:cs="Arial"/>
          <w:b/>
          <w:i/>
          <w:iCs/>
          <w:w w:val="105"/>
          <w:sz w:val="10"/>
          <w:szCs w:val="10"/>
        </w:rPr>
      </w:pPr>
    </w:p>
    <w:p w14:paraId="12BC2141" w14:textId="6CEDAF74" w:rsidR="00DA01F0" w:rsidRPr="00EA17AA" w:rsidRDefault="001C26BE" w:rsidP="002D2916">
      <w:pPr>
        <w:pStyle w:val="BodyText"/>
        <w:adjustRightInd w:val="0"/>
        <w:snapToGrid w:val="0"/>
        <w:spacing w:after="100"/>
        <w:rPr>
          <w:rFonts w:cs="Arial"/>
          <w:b/>
          <w:w w:val="105"/>
          <w:sz w:val="22"/>
          <w:szCs w:val="22"/>
          <w:u w:val="single"/>
        </w:rPr>
      </w:pPr>
      <w:r w:rsidRPr="00A951F8">
        <w:rPr>
          <w:rFonts w:cs="Arial"/>
          <w:b/>
          <w:w w:val="105"/>
          <w:sz w:val="22"/>
          <w:szCs w:val="22"/>
          <w:u w:val="single"/>
        </w:rPr>
        <w:t>P</w:t>
      </w:r>
      <w:r w:rsidR="00A11F8B" w:rsidRPr="00FA3212">
        <w:rPr>
          <w:rFonts w:cs="Arial"/>
          <w:b/>
          <w:w w:val="105"/>
          <w:sz w:val="22"/>
          <w:szCs w:val="22"/>
          <w:u w:val="single"/>
        </w:rPr>
        <w:t>eer-</w:t>
      </w:r>
      <w:r w:rsidRPr="00FA3212">
        <w:rPr>
          <w:rFonts w:cs="Arial"/>
          <w:b/>
          <w:w w:val="105"/>
          <w:sz w:val="22"/>
          <w:szCs w:val="22"/>
          <w:u w:val="single"/>
        </w:rPr>
        <w:t>R</w:t>
      </w:r>
      <w:r w:rsidR="00A11F8B" w:rsidRPr="00FA3212">
        <w:rPr>
          <w:rFonts w:cs="Arial"/>
          <w:b/>
          <w:w w:val="105"/>
          <w:sz w:val="22"/>
          <w:szCs w:val="22"/>
          <w:u w:val="single"/>
        </w:rPr>
        <w:t xml:space="preserve">eviewed </w:t>
      </w:r>
      <w:r w:rsidRPr="00FA3212">
        <w:rPr>
          <w:rFonts w:cs="Arial"/>
          <w:b/>
          <w:w w:val="105"/>
          <w:sz w:val="22"/>
          <w:szCs w:val="22"/>
          <w:u w:val="single"/>
        </w:rPr>
        <w:t>R</w:t>
      </w:r>
      <w:r w:rsidR="00A11F8B" w:rsidRPr="00FA3212">
        <w:rPr>
          <w:rFonts w:cs="Arial"/>
          <w:b/>
          <w:w w:val="105"/>
          <w:sz w:val="22"/>
          <w:szCs w:val="22"/>
          <w:u w:val="single"/>
        </w:rPr>
        <w:t xml:space="preserve">esearch </w:t>
      </w:r>
      <w:r w:rsidRPr="00FA3212">
        <w:rPr>
          <w:rFonts w:cs="Arial"/>
          <w:b/>
          <w:w w:val="105"/>
          <w:sz w:val="22"/>
          <w:szCs w:val="22"/>
          <w:u w:val="single"/>
        </w:rPr>
        <w:t>A</w:t>
      </w:r>
      <w:r w:rsidR="00A11F8B" w:rsidRPr="00FA3212">
        <w:rPr>
          <w:rFonts w:cs="Arial"/>
          <w:b/>
          <w:w w:val="105"/>
          <w:sz w:val="22"/>
          <w:szCs w:val="22"/>
          <w:u w:val="single"/>
        </w:rPr>
        <w:t>rticles:</w:t>
      </w:r>
    </w:p>
    <w:p w14:paraId="22BD37A2" w14:textId="79C8FB67" w:rsidR="00F46D4B" w:rsidRDefault="00F46D4B" w:rsidP="0073284E">
      <w:pPr>
        <w:pStyle w:val="ListParagraph"/>
        <w:numPr>
          <w:ilvl w:val="0"/>
          <w:numId w:val="7"/>
        </w:numPr>
        <w:spacing w:after="100"/>
        <w:rPr>
          <w:rFonts w:ascii="Arial" w:hAnsi="Arial" w:cs="Arial"/>
          <w:color w:val="000000"/>
        </w:rPr>
      </w:pPr>
      <w:r w:rsidRPr="00F46D4B">
        <w:rPr>
          <w:rFonts w:ascii="Arial" w:hAnsi="Arial" w:cs="Arial"/>
          <w:b/>
          <w:bCs/>
          <w:color w:val="000000"/>
        </w:rPr>
        <w:t>Cohen CC</w:t>
      </w:r>
      <w:r w:rsidRPr="00F46D4B">
        <w:rPr>
          <w:rFonts w:ascii="Arial" w:hAnsi="Arial" w:cs="Arial"/>
          <w:color w:val="000000"/>
        </w:rPr>
        <w:t xml:space="preserve">, Salmon K, Vasquez FP, Steckelberg T, Chaman O, Dabelea D, Perng W. Metabolomic Profiles Associated </w:t>
      </w:r>
      <w:proofErr w:type="gramStart"/>
      <w:r w:rsidRPr="00F46D4B">
        <w:rPr>
          <w:rFonts w:ascii="Arial" w:hAnsi="Arial" w:cs="Arial"/>
          <w:color w:val="000000"/>
        </w:rPr>
        <w:t>With</w:t>
      </w:r>
      <w:proofErr w:type="gramEnd"/>
      <w:r w:rsidRPr="00F46D4B">
        <w:rPr>
          <w:rFonts w:ascii="Arial" w:hAnsi="Arial" w:cs="Arial"/>
          <w:color w:val="000000"/>
        </w:rPr>
        <w:t xml:space="preserve"> Sugary Beverage Intakes in Youth. </w:t>
      </w:r>
      <w:proofErr w:type="spellStart"/>
      <w:r w:rsidRPr="00F46D4B">
        <w:rPr>
          <w:rFonts w:ascii="Arial" w:hAnsi="Arial" w:cs="Arial"/>
          <w:i/>
          <w:iCs/>
          <w:color w:val="000000"/>
        </w:rPr>
        <w:t>Pediatr</w:t>
      </w:r>
      <w:proofErr w:type="spellEnd"/>
      <w:r w:rsidRPr="00F46D4B">
        <w:rPr>
          <w:rFonts w:ascii="Arial" w:hAnsi="Arial" w:cs="Arial"/>
          <w:i/>
          <w:iCs/>
          <w:color w:val="000000"/>
        </w:rPr>
        <w:t xml:space="preserve"> </w:t>
      </w:r>
      <w:proofErr w:type="spellStart"/>
      <w:r w:rsidRPr="00F46D4B">
        <w:rPr>
          <w:rFonts w:ascii="Arial" w:hAnsi="Arial" w:cs="Arial"/>
          <w:i/>
          <w:iCs/>
          <w:color w:val="000000"/>
        </w:rPr>
        <w:t>Obes</w:t>
      </w:r>
      <w:proofErr w:type="spellEnd"/>
      <w:r w:rsidRPr="00F46D4B">
        <w:rPr>
          <w:rFonts w:ascii="Arial" w:hAnsi="Arial" w:cs="Arial"/>
          <w:color w:val="000000"/>
        </w:rPr>
        <w:t>. 2026 Jul;21(7):e70135. PMID: 42444289</w:t>
      </w:r>
      <w:r>
        <w:rPr>
          <w:rFonts w:ascii="Arial" w:hAnsi="Arial" w:cs="Arial"/>
          <w:color w:val="000000"/>
        </w:rPr>
        <w:t>.</w:t>
      </w:r>
    </w:p>
    <w:p w14:paraId="2D42D199" w14:textId="3A4C092F" w:rsidR="00F46D4B" w:rsidRDefault="00F46D4B" w:rsidP="0073284E">
      <w:pPr>
        <w:pStyle w:val="ListParagraph"/>
        <w:numPr>
          <w:ilvl w:val="0"/>
          <w:numId w:val="7"/>
        </w:numPr>
        <w:spacing w:after="100"/>
        <w:rPr>
          <w:rFonts w:ascii="Arial" w:hAnsi="Arial" w:cs="Arial"/>
          <w:color w:val="000000"/>
        </w:rPr>
      </w:pPr>
      <w:r w:rsidRPr="00F46D4B">
        <w:rPr>
          <w:rFonts w:ascii="Arial" w:hAnsi="Arial" w:cs="Arial"/>
          <w:color w:val="000000"/>
        </w:rPr>
        <w:t xml:space="preserve">Gomez Diaz Barreiro R, </w:t>
      </w:r>
      <w:proofErr w:type="spellStart"/>
      <w:r w:rsidRPr="00F46D4B">
        <w:rPr>
          <w:rFonts w:ascii="Arial" w:hAnsi="Arial" w:cs="Arial"/>
          <w:color w:val="000000"/>
        </w:rPr>
        <w:t>Chehadeh</w:t>
      </w:r>
      <w:proofErr w:type="spellEnd"/>
      <w:r w:rsidRPr="00F46D4B">
        <w:rPr>
          <w:rFonts w:ascii="Arial" w:hAnsi="Arial" w:cs="Arial"/>
          <w:color w:val="000000"/>
        </w:rPr>
        <w:t xml:space="preserve"> F, Alderson B, Barbosa G, Carey J, </w:t>
      </w:r>
      <w:r w:rsidRPr="00F46D4B">
        <w:rPr>
          <w:rFonts w:ascii="Arial" w:hAnsi="Arial" w:cs="Arial"/>
          <w:b/>
          <w:bCs/>
          <w:color w:val="000000"/>
        </w:rPr>
        <w:t>Cohen CC</w:t>
      </w:r>
      <w:r w:rsidRPr="00F46D4B">
        <w:rPr>
          <w:rFonts w:ascii="Arial" w:hAnsi="Arial" w:cs="Arial"/>
          <w:color w:val="000000"/>
        </w:rPr>
        <w:t xml:space="preserve">, Connell CP, Hollander C, Moding KJ, Piper C, Stamatoiu A, Zavala CI, Bekelman TA. The validity of parent-report dietary assessment tools for estimating young children's intake of macronutrients and micronutrients: A systematic review. </w:t>
      </w:r>
      <w:proofErr w:type="spellStart"/>
      <w:r w:rsidRPr="00A80B86">
        <w:rPr>
          <w:rFonts w:ascii="Arial" w:hAnsi="Arial" w:cs="Arial"/>
          <w:i/>
          <w:iCs/>
          <w:color w:val="000000"/>
        </w:rPr>
        <w:t>Nutr</w:t>
      </w:r>
      <w:proofErr w:type="spellEnd"/>
      <w:r w:rsidRPr="00A80B86">
        <w:rPr>
          <w:rFonts w:ascii="Arial" w:hAnsi="Arial" w:cs="Arial"/>
          <w:i/>
          <w:iCs/>
          <w:color w:val="000000"/>
        </w:rPr>
        <w:t xml:space="preserve"> Res Rev</w:t>
      </w:r>
      <w:r w:rsidRPr="00F46D4B">
        <w:rPr>
          <w:rFonts w:ascii="Arial" w:hAnsi="Arial" w:cs="Arial"/>
          <w:color w:val="000000"/>
        </w:rPr>
        <w:t xml:space="preserve">. 2026 May </w:t>
      </w:r>
      <w:proofErr w:type="gramStart"/>
      <w:r w:rsidRPr="00F46D4B">
        <w:rPr>
          <w:rFonts w:ascii="Arial" w:hAnsi="Arial" w:cs="Arial"/>
          <w:color w:val="000000"/>
        </w:rPr>
        <w:t>15;:</w:t>
      </w:r>
      <w:proofErr w:type="gramEnd"/>
      <w:r w:rsidRPr="00F46D4B">
        <w:rPr>
          <w:rFonts w:ascii="Arial" w:hAnsi="Arial" w:cs="Arial"/>
          <w:color w:val="000000"/>
        </w:rPr>
        <w:t>1-37. PMID: 42138026</w:t>
      </w:r>
      <w:r>
        <w:rPr>
          <w:rFonts w:ascii="Arial" w:hAnsi="Arial" w:cs="Arial"/>
          <w:color w:val="000000"/>
        </w:rPr>
        <w:t>.</w:t>
      </w:r>
    </w:p>
    <w:p w14:paraId="00547660" w14:textId="31EB5C5B" w:rsidR="00E253F8" w:rsidRDefault="00E253F8" w:rsidP="0073284E">
      <w:pPr>
        <w:pStyle w:val="ListParagraph"/>
        <w:numPr>
          <w:ilvl w:val="0"/>
          <w:numId w:val="7"/>
        </w:numPr>
        <w:spacing w:after="100"/>
        <w:rPr>
          <w:rFonts w:ascii="Arial" w:hAnsi="Arial" w:cs="Arial"/>
          <w:color w:val="000000"/>
        </w:rPr>
      </w:pPr>
      <w:r w:rsidRPr="00E253F8">
        <w:rPr>
          <w:rFonts w:ascii="Arial" w:hAnsi="Arial" w:cs="Arial"/>
          <w:color w:val="000000"/>
        </w:rPr>
        <w:t xml:space="preserve">Salmon K, </w:t>
      </w:r>
      <w:r w:rsidRPr="00E253F8">
        <w:rPr>
          <w:rFonts w:ascii="Arial" w:hAnsi="Arial" w:cs="Arial"/>
          <w:b/>
          <w:bCs/>
          <w:color w:val="000000"/>
        </w:rPr>
        <w:t>Cohen CC,</w:t>
      </w:r>
      <w:r w:rsidRPr="00E253F8">
        <w:rPr>
          <w:rFonts w:ascii="Arial" w:hAnsi="Arial" w:cs="Arial"/>
          <w:color w:val="000000"/>
        </w:rPr>
        <w:t xml:space="preserve"> Lange L, Dabelea D, Perng W. Dietary Patterns, Hepatic Fat Fraction, and the Role of Genotype. </w:t>
      </w:r>
      <w:r w:rsidRPr="00A80B86">
        <w:rPr>
          <w:rFonts w:ascii="Arial" w:hAnsi="Arial" w:cs="Arial"/>
          <w:i/>
          <w:iCs/>
          <w:color w:val="000000"/>
        </w:rPr>
        <w:t>Nutrients</w:t>
      </w:r>
      <w:r w:rsidRPr="00E253F8">
        <w:rPr>
          <w:rFonts w:ascii="Arial" w:hAnsi="Arial" w:cs="Arial"/>
          <w:color w:val="000000"/>
        </w:rPr>
        <w:t>. 2026 Mar 28;18(7). PMID: 41978137</w:t>
      </w:r>
      <w:r>
        <w:rPr>
          <w:rFonts w:ascii="Arial" w:hAnsi="Arial" w:cs="Arial"/>
          <w:color w:val="000000"/>
        </w:rPr>
        <w:t>.</w:t>
      </w:r>
    </w:p>
    <w:p w14:paraId="4BF4C03A" w14:textId="077F4C1D" w:rsidR="00A80B86" w:rsidRDefault="00C44331" w:rsidP="00BC1559">
      <w:pPr>
        <w:pStyle w:val="ListParagraph"/>
        <w:numPr>
          <w:ilvl w:val="0"/>
          <w:numId w:val="7"/>
        </w:numPr>
        <w:spacing w:after="100"/>
        <w:rPr>
          <w:rFonts w:ascii="Arial" w:hAnsi="Arial" w:cs="Arial"/>
          <w:color w:val="000000"/>
        </w:rPr>
      </w:pPr>
      <w:r w:rsidRPr="00A80B86">
        <w:rPr>
          <w:rFonts w:ascii="Arial" w:hAnsi="Arial" w:cs="Arial"/>
          <w:b/>
          <w:bCs/>
          <w:color w:val="000000"/>
        </w:rPr>
        <w:t>Cohen CC</w:t>
      </w:r>
      <w:r w:rsidR="00B954CB" w:rsidRPr="00A80B86">
        <w:rPr>
          <w:rFonts w:ascii="Arial" w:hAnsi="Arial" w:cs="Arial"/>
          <w:b/>
          <w:bCs/>
          <w:color w:val="000000"/>
        </w:rPr>
        <w:t xml:space="preserve"> </w:t>
      </w:r>
      <w:r w:rsidR="007B6CC1" w:rsidRPr="00A80B86">
        <w:rPr>
          <w:rFonts w:ascii="Arial" w:hAnsi="Arial" w:cs="Arial"/>
          <w:color w:val="000000"/>
        </w:rPr>
        <w:t xml:space="preserve">&amp; </w:t>
      </w:r>
      <w:r w:rsidRPr="00A80B86">
        <w:rPr>
          <w:rFonts w:ascii="Arial" w:hAnsi="Arial" w:cs="Arial"/>
          <w:color w:val="000000"/>
        </w:rPr>
        <w:t>Moore JM</w:t>
      </w:r>
      <w:r w:rsidR="00B954CB" w:rsidRPr="00A80B86">
        <w:rPr>
          <w:rFonts w:ascii="Arial" w:hAnsi="Arial" w:cs="Arial"/>
          <w:color w:val="000000"/>
        </w:rPr>
        <w:t xml:space="preserve"> </w:t>
      </w:r>
      <w:r w:rsidR="00B954CB" w:rsidRPr="00A80B86">
        <w:rPr>
          <w:rFonts w:ascii="Arial" w:hAnsi="Arial" w:cs="Arial"/>
          <w:bCs/>
          <w:color w:val="000000"/>
        </w:rPr>
        <w:t>(co-first authors),</w:t>
      </w:r>
      <w:r w:rsidRPr="00A80B86">
        <w:rPr>
          <w:rFonts w:ascii="Arial" w:hAnsi="Arial" w:cs="Arial"/>
          <w:color w:val="000000"/>
        </w:rPr>
        <w:t xml:space="preserve"> Bothwell S, Pyle L, Lopez-Paniagua D, Ware MA, Whooten R, Zeitler PS, Nadeau KJ, Kelsey MM. </w:t>
      </w:r>
      <w:r w:rsidR="00A80B86" w:rsidRPr="00A80B86">
        <w:rPr>
          <w:rFonts w:ascii="Arial" w:hAnsi="Arial" w:cs="Arial"/>
          <w:color w:val="000000"/>
        </w:rPr>
        <w:t xml:space="preserve">Adipose Depot Changes and Associated Metabolic Risk in the Longitudinal Health Influences of Puberty Study. </w:t>
      </w:r>
      <w:proofErr w:type="spellStart"/>
      <w:r w:rsidR="00A80B86" w:rsidRPr="00A80B86">
        <w:rPr>
          <w:rFonts w:ascii="Arial" w:hAnsi="Arial" w:cs="Arial"/>
          <w:i/>
          <w:iCs/>
          <w:color w:val="000000"/>
        </w:rPr>
        <w:t>Pediatr</w:t>
      </w:r>
      <w:proofErr w:type="spellEnd"/>
      <w:r w:rsidR="00A80B86" w:rsidRPr="00A80B86">
        <w:rPr>
          <w:rFonts w:ascii="Arial" w:hAnsi="Arial" w:cs="Arial"/>
          <w:i/>
          <w:iCs/>
          <w:color w:val="000000"/>
        </w:rPr>
        <w:t xml:space="preserve"> </w:t>
      </w:r>
      <w:proofErr w:type="spellStart"/>
      <w:r w:rsidR="00A80B86" w:rsidRPr="00A80B86">
        <w:rPr>
          <w:rFonts w:ascii="Arial" w:hAnsi="Arial" w:cs="Arial"/>
          <w:i/>
          <w:iCs/>
          <w:color w:val="000000"/>
        </w:rPr>
        <w:t>Obes</w:t>
      </w:r>
      <w:proofErr w:type="spellEnd"/>
      <w:r w:rsidR="00A80B86" w:rsidRPr="00A80B86">
        <w:rPr>
          <w:rFonts w:ascii="Arial" w:hAnsi="Arial" w:cs="Arial"/>
          <w:color w:val="000000"/>
        </w:rPr>
        <w:t>. 2026 Mar;21(3):e70083. PMID: 41771666</w:t>
      </w:r>
      <w:r w:rsidR="00A80B86">
        <w:rPr>
          <w:rFonts w:ascii="Arial" w:hAnsi="Arial" w:cs="Arial"/>
          <w:color w:val="000000"/>
        </w:rPr>
        <w:t>.</w:t>
      </w:r>
    </w:p>
    <w:p w14:paraId="1B2C8D69" w14:textId="7AFCB691" w:rsidR="007C57DD" w:rsidRPr="00A80B86" w:rsidRDefault="007C57DD" w:rsidP="00BC1559">
      <w:pPr>
        <w:pStyle w:val="ListParagraph"/>
        <w:numPr>
          <w:ilvl w:val="0"/>
          <w:numId w:val="7"/>
        </w:numPr>
        <w:spacing w:after="100"/>
        <w:rPr>
          <w:rFonts w:ascii="Arial" w:hAnsi="Arial" w:cs="Arial"/>
          <w:color w:val="000000"/>
        </w:rPr>
      </w:pPr>
      <w:r w:rsidRPr="00A80B86">
        <w:rPr>
          <w:rFonts w:ascii="Arial" w:hAnsi="Arial" w:cs="Arial"/>
          <w:color w:val="000000"/>
        </w:rPr>
        <w:lastRenderedPageBreak/>
        <w:t xml:space="preserve">Hall R, Hernandez AM, Rosas-Rogers S, Liegl M, Pan AY, </w:t>
      </w:r>
      <w:r w:rsidRPr="00A80B86">
        <w:rPr>
          <w:rFonts w:ascii="Arial" w:hAnsi="Arial" w:cs="Arial"/>
          <w:b/>
          <w:bCs/>
          <w:color w:val="000000"/>
        </w:rPr>
        <w:t>Cohen CC,</w:t>
      </w:r>
      <w:r w:rsidRPr="00A80B86">
        <w:rPr>
          <w:rFonts w:ascii="Arial" w:hAnsi="Arial" w:cs="Arial"/>
          <w:color w:val="000000"/>
        </w:rPr>
        <w:t xml:space="preserve"> Palatnik A. The association between periconceptional consumption of ultra-processed food and the incidence of adverse pregnancy outcomes. </w:t>
      </w:r>
      <w:r w:rsidRPr="00A80B86">
        <w:rPr>
          <w:rFonts w:ascii="Arial" w:hAnsi="Arial" w:cs="Arial"/>
          <w:i/>
          <w:iCs/>
          <w:color w:val="000000"/>
        </w:rPr>
        <w:t>Nutrients.</w:t>
      </w:r>
      <w:r w:rsidRPr="00A80B86">
        <w:rPr>
          <w:rFonts w:ascii="Arial" w:hAnsi="Arial" w:cs="Arial"/>
          <w:color w:val="000000"/>
        </w:rPr>
        <w:t xml:space="preserve"> 2026 Feb 14;18(4). PMID: 41754144.</w:t>
      </w:r>
    </w:p>
    <w:p w14:paraId="3B3AFD26" w14:textId="57D70817" w:rsidR="00DF0237" w:rsidRPr="00F460BD" w:rsidRDefault="00580544" w:rsidP="00F460BD">
      <w:pPr>
        <w:pStyle w:val="ListParagraph"/>
        <w:numPr>
          <w:ilvl w:val="0"/>
          <w:numId w:val="7"/>
        </w:numPr>
        <w:spacing w:after="100"/>
        <w:rPr>
          <w:rFonts w:ascii="Arial" w:hAnsi="Arial" w:cs="Arial"/>
          <w:color w:val="000000"/>
        </w:rPr>
      </w:pPr>
      <w:r w:rsidRPr="00005089">
        <w:rPr>
          <w:rFonts w:ascii="Arial" w:hAnsi="Arial" w:cs="Arial"/>
          <w:b/>
          <w:bCs/>
          <w:color w:val="000000"/>
        </w:rPr>
        <w:t>Cohen CC</w:t>
      </w:r>
      <w:r>
        <w:rPr>
          <w:rFonts w:ascii="Arial" w:hAnsi="Arial" w:cs="Arial"/>
          <w:color w:val="000000"/>
        </w:rPr>
        <w:t xml:space="preserve">, Dabelea D, Sinha M, Delamater AM, Glueck DH, Hockett CW, Hoskin MA, Manson S, Mayer-Davis E, </w:t>
      </w:r>
      <w:r w:rsidR="00005089">
        <w:rPr>
          <w:rFonts w:ascii="Arial" w:hAnsi="Arial" w:cs="Arial"/>
          <w:color w:val="000000"/>
        </w:rPr>
        <w:t xml:space="preserve">Powell JC, Wasak D, Stamatoiu AV, Steinberg RI, Sauder KA. </w:t>
      </w:r>
      <w:r w:rsidR="00DF0237" w:rsidRPr="00DF0237">
        <w:rPr>
          <w:rFonts w:ascii="Arial" w:hAnsi="Arial" w:cs="Arial"/>
          <w:color w:val="000000"/>
        </w:rPr>
        <w:t>A randomized controlled trial testing a behavioral intervention program for the prevention of type 2 diabetes among American Indian youth: The Tribal Turning Point Study.</w:t>
      </w:r>
      <w:r w:rsidR="00DF0237">
        <w:rPr>
          <w:rFonts w:ascii="Arial" w:hAnsi="Arial" w:cs="Arial"/>
          <w:color w:val="000000"/>
        </w:rPr>
        <w:t xml:space="preserve"> </w:t>
      </w:r>
      <w:proofErr w:type="spellStart"/>
      <w:r w:rsidR="001364C6" w:rsidRPr="001364C6">
        <w:rPr>
          <w:rFonts w:ascii="Arial" w:hAnsi="Arial" w:cs="Arial"/>
          <w:i/>
          <w:iCs/>
          <w:color w:val="000000"/>
        </w:rPr>
        <w:t>Pediatr</w:t>
      </w:r>
      <w:proofErr w:type="spellEnd"/>
      <w:r w:rsidR="001364C6" w:rsidRPr="001364C6">
        <w:rPr>
          <w:rFonts w:ascii="Arial" w:hAnsi="Arial" w:cs="Arial"/>
          <w:i/>
          <w:iCs/>
          <w:color w:val="000000"/>
        </w:rPr>
        <w:t xml:space="preserve"> </w:t>
      </w:r>
      <w:proofErr w:type="spellStart"/>
      <w:r w:rsidR="001364C6" w:rsidRPr="001364C6">
        <w:rPr>
          <w:rFonts w:ascii="Arial" w:hAnsi="Arial" w:cs="Arial"/>
          <w:i/>
          <w:iCs/>
          <w:color w:val="000000"/>
        </w:rPr>
        <w:t>Obes</w:t>
      </w:r>
      <w:proofErr w:type="spellEnd"/>
      <w:r w:rsidR="001364C6" w:rsidRPr="001364C6">
        <w:rPr>
          <w:rFonts w:ascii="Arial" w:hAnsi="Arial" w:cs="Arial"/>
          <w:i/>
          <w:iCs/>
          <w:color w:val="000000"/>
        </w:rPr>
        <w:t xml:space="preserve">. </w:t>
      </w:r>
      <w:r w:rsidR="00F460BD" w:rsidRPr="00F460BD">
        <w:rPr>
          <w:rFonts w:ascii="Arial" w:hAnsi="Arial" w:cs="Arial"/>
          <w:color w:val="000000"/>
        </w:rPr>
        <w:t>2025 Dec;20(12):</w:t>
      </w:r>
      <w:r w:rsidR="00F460BD">
        <w:rPr>
          <w:rFonts w:ascii="Arial" w:hAnsi="Arial" w:cs="Arial"/>
          <w:color w:val="000000"/>
        </w:rPr>
        <w:t xml:space="preserve"> </w:t>
      </w:r>
      <w:r w:rsidR="00F460BD" w:rsidRPr="00F460BD">
        <w:rPr>
          <w:rFonts w:ascii="Arial" w:hAnsi="Arial" w:cs="Arial"/>
          <w:color w:val="000000"/>
        </w:rPr>
        <w:t xml:space="preserve">e70053. </w:t>
      </w:r>
      <w:proofErr w:type="spellStart"/>
      <w:r w:rsidR="00F460BD" w:rsidRPr="00F460BD">
        <w:rPr>
          <w:rFonts w:ascii="Arial" w:hAnsi="Arial" w:cs="Arial"/>
          <w:color w:val="000000"/>
        </w:rPr>
        <w:t>doi</w:t>
      </w:r>
      <w:proofErr w:type="spellEnd"/>
      <w:r w:rsidR="00F460BD" w:rsidRPr="00F460BD">
        <w:rPr>
          <w:rFonts w:ascii="Arial" w:hAnsi="Arial" w:cs="Arial"/>
          <w:color w:val="000000"/>
        </w:rPr>
        <w:t>: 10.1111/ijpo.70053.</w:t>
      </w:r>
      <w:r w:rsidR="00F460BD">
        <w:rPr>
          <w:rFonts w:ascii="Arial" w:hAnsi="Arial" w:cs="Arial"/>
          <w:color w:val="000000"/>
        </w:rPr>
        <w:t xml:space="preserve"> </w:t>
      </w:r>
      <w:r w:rsidR="001364C6" w:rsidRPr="00F460BD">
        <w:rPr>
          <w:rFonts w:ascii="Arial" w:hAnsi="Arial" w:cs="Arial"/>
          <w:color w:val="000000"/>
        </w:rPr>
        <w:t>PMID: 40884258.</w:t>
      </w:r>
    </w:p>
    <w:p w14:paraId="357A9E09" w14:textId="15B96115" w:rsidR="001447C5" w:rsidRPr="00961A5C" w:rsidRDefault="001447C5" w:rsidP="0073284E">
      <w:pPr>
        <w:pStyle w:val="ListParagraph"/>
        <w:numPr>
          <w:ilvl w:val="0"/>
          <w:numId w:val="7"/>
        </w:numPr>
        <w:spacing w:after="100"/>
        <w:rPr>
          <w:rFonts w:ascii="Arial" w:hAnsi="Arial" w:cs="Arial"/>
          <w:color w:val="000000"/>
        </w:rPr>
      </w:pPr>
      <w:r w:rsidRPr="001447C5">
        <w:rPr>
          <w:rFonts w:ascii="Arial" w:hAnsi="Arial" w:cs="Arial"/>
          <w:b/>
          <w:bCs/>
          <w:color w:val="000000"/>
        </w:rPr>
        <w:t>Cohen</w:t>
      </w:r>
      <w:r w:rsidR="0073284E" w:rsidRPr="0073284E">
        <w:rPr>
          <w:rFonts w:ascii="Arial" w:hAnsi="Arial" w:cs="Arial"/>
          <w:b/>
          <w:bCs/>
          <w:color w:val="000000"/>
        </w:rPr>
        <w:t xml:space="preserve"> </w:t>
      </w:r>
      <w:r w:rsidRPr="001447C5">
        <w:rPr>
          <w:rFonts w:ascii="Arial" w:hAnsi="Arial" w:cs="Arial"/>
          <w:b/>
          <w:bCs/>
          <w:color w:val="000000"/>
        </w:rPr>
        <w:t>C</w:t>
      </w:r>
      <w:r w:rsidRPr="0073284E">
        <w:rPr>
          <w:rFonts w:ascii="Arial" w:hAnsi="Arial" w:cs="Arial"/>
          <w:b/>
          <w:bCs/>
          <w:color w:val="000000"/>
        </w:rPr>
        <w:t>C</w:t>
      </w:r>
      <w:r w:rsidR="0073284E">
        <w:rPr>
          <w:rFonts w:ascii="Arial" w:hAnsi="Arial" w:cs="Arial"/>
          <w:color w:val="000000"/>
        </w:rPr>
        <w:t xml:space="preserve">, </w:t>
      </w:r>
      <w:r w:rsidR="0073284E" w:rsidRPr="0073284E">
        <w:rPr>
          <w:rFonts w:ascii="Arial" w:hAnsi="Arial" w:cs="Arial"/>
          <w:color w:val="000000"/>
        </w:rPr>
        <w:t>Dabelea</w:t>
      </w:r>
      <w:r w:rsidR="0073284E">
        <w:rPr>
          <w:rFonts w:ascii="Arial" w:hAnsi="Arial" w:cs="Arial"/>
          <w:color w:val="000000"/>
        </w:rPr>
        <w:t xml:space="preserve"> </w:t>
      </w:r>
      <w:r w:rsidR="0073284E" w:rsidRPr="0073284E">
        <w:rPr>
          <w:rFonts w:ascii="Arial" w:hAnsi="Arial" w:cs="Arial"/>
          <w:color w:val="000000"/>
        </w:rPr>
        <w:t xml:space="preserve">D, </w:t>
      </w:r>
      <w:r w:rsidR="0073284E">
        <w:rPr>
          <w:rFonts w:ascii="Arial" w:hAnsi="Arial" w:cs="Arial"/>
          <w:color w:val="000000"/>
        </w:rPr>
        <w:t xml:space="preserve">Davy BM, Glueck DH, Newton KP, Perng W, Welsh JA, Schwimmer JB, Vos MB. </w:t>
      </w:r>
      <w:r w:rsidRPr="001447C5">
        <w:rPr>
          <w:rFonts w:ascii="Arial" w:hAnsi="Arial" w:cs="Arial"/>
          <w:color w:val="000000"/>
        </w:rPr>
        <w:t xml:space="preserve">Responsiveness of the serum carbon isotope ratio to dietary added sugar reduction in a randomized controlled trial among youth with steatotic liver disease. </w:t>
      </w:r>
      <w:r w:rsidR="00961A5C" w:rsidRPr="00961A5C">
        <w:rPr>
          <w:rFonts w:ascii="Arial" w:hAnsi="Arial" w:cs="Arial"/>
          <w:i/>
          <w:iCs/>
          <w:color w:val="000000"/>
        </w:rPr>
        <w:t xml:space="preserve">J Nutr. </w:t>
      </w:r>
      <w:r w:rsidR="00961A5C" w:rsidRPr="00961A5C">
        <w:rPr>
          <w:rFonts w:ascii="Arial" w:hAnsi="Arial" w:cs="Arial"/>
          <w:color w:val="000000"/>
        </w:rPr>
        <w:t xml:space="preserve">2025 Oct;155(10):3496-3505. </w:t>
      </w:r>
      <w:proofErr w:type="spellStart"/>
      <w:r w:rsidR="00961A5C" w:rsidRPr="00961A5C">
        <w:rPr>
          <w:rFonts w:ascii="Arial" w:hAnsi="Arial" w:cs="Arial"/>
          <w:color w:val="000000"/>
        </w:rPr>
        <w:t>doi</w:t>
      </w:r>
      <w:proofErr w:type="spellEnd"/>
      <w:r w:rsidR="00961A5C" w:rsidRPr="00961A5C">
        <w:rPr>
          <w:rFonts w:ascii="Arial" w:hAnsi="Arial" w:cs="Arial"/>
          <w:color w:val="000000"/>
        </w:rPr>
        <w:t>: 10.1016/j.tjnut.2025.08.006. PMID: 40812479; PMCID: PMC12459073.</w:t>
      </w:r>
    </w:p>
    <w:p w14:paraId="49EC4EDB" w14:textId="119BB1C2" w:rsidR="000F67A9" w:rsidRPr="00EA17AA" w:rsidRDefault="000F67A9" w:rsidP="00EA17AA">
      <w:pPr>
        <w:pStyle w:val="ListParagraph"/>
        <w:widowControl/>
        <w:numPr>
          <w:ilvl w:val="0"/>
          <w:numId w:val="7"/>
        </w:numPr>
        <w:spacing w:after="100"/>
        <w:rPr>
          <w:rFonts w:ascii="Arial" w:hAnsi="Arial" w:cs="Arial"/>
          <w:color w:val="000000"/>
        </w:rPr>
      </w:pPr>
      <w:r w:rsidRPr="00EA17AA">
        <w:rPr>
          <w:rFonts w:ascii="Arial" w:hAnsi="Arial" w:cs="Arial"/>
          <w:b/>
          <w:bCs/>
          <w:color w:val="000000"/>
        </w:rPr>
        <w:t>Cohen CC</w:t>
      </w:r>
      <w:r w:rsidRPr="00EA17AA">
        <w:rPr>
          <w:rFonts w:ascii="Arial" w:hAnsi="Arial" w:cs="Arial"/>
          <w:color w:val="000000"/>
        </w:rPr>
        <w:t xml:space="preserve">, Peng MQ, Davy BM, Perng W, Shankar K, Dabelea, D. </w:t>
      </w:r>
      <w:r w:rsidR="00780C4B" w:rsidRPr="00EA17AA">
        <w:rPr>
          <w:rFonts w:ascii="Arial" w:hAnsi="Arial" w:cs="Arial"/>
          <w:color w:val="000000"/>
        </w:rPr>
        <w:t xml:space="preserve">Associations of food group intakes with serum carbon isotope ratio values in youth: results from two prospective pediatric cohort studies. </w:t>
      </w:r>
      <w:r w:rsidR="008A16DF" w:rsidRPr="00EA17AA">
        <w:rPr>
          <w:rFonts w:ascii="Arial" w:hAnsi="Arial" w:cs="Arial"/>
          <w:i/>
          <w:iCs/>
          <w:color w:val="000000"/>
        </w:rPr>
        <w:t>J Nutr.</w:t>
      </w:r>
      <w:r w:rsidR="008A16DF" w:rsidRPr="00EA17AA">
        <w:rPr>
          <w:rFonts w:ascii="Arial" w:hAnsi="Arial" w:cs="Arial"/>
          <w:color w:val="000000"/>
        </w:rPr>
        <w:t xml:space="preserve"> </w:t>
      </w:r>
      <w:r w:rsidR="001A726A" w:rsidRPr="00EA17AA">
        <w:rPr>
          <w:rFonts w:ascii="Arial" w:hAnsi="Arial" w:cs="Arial"/>
          <w:color w:val="000000"/>
        </w:rPr>
        <w:t xml:space="preserve">2025 Jan;155(1):293-304. </w:t>
      </w:r>
      <w:r w:rsidR="00D75846" w:rsidRPr="00EA17AA">
        <w:rPr>
          <w:rFonts w:ascii="Arial" w:hAnsi="Arial" w:cs="Arial"/>
          <w:color w:val="000000"/>
        </w:rPr>
        <w:t>PMID: 39510505.</w:t>
      </w:r>
    </w:p>
    <w:p w14:paraId="30C9C777" w14:textId="4665C967" w:rsidR="005F2CC3" w:rsidRPr="005F2CC3" w:rsidRDefault="005F2CC3" w:rsidP="005F2CC3">
      <w:pPr>
        <w:pStyle w:val="ListParagraph"/>
        <w:widowControl/>
        <w:numPr>
          <w:ilvl w:val="0"/>
          <w:numId w:val="7"/>
        </w:numPr>
        <w:spacing w:before="0" w:after="100"/>
        <w:rPr>
          <w:rFonts w:ascii="Arial" w:hAnsi="Arial" w:cs="Arial"/>
          <w:color w:val="000000"/>
        </w:rPr>
      </w:pPr>
      <w:r w:rsidRPr="00697495">
        <w:rPr>
          <w:rFonts w:ascii="Arial" w:hAnsi="Arial" w:cs="Arial"/>
          <w:color w:val="000000"/>
        </w:rPr>
        <w:t xml:space="preserve">Huneault HE, Chen CY, </w:t>
      </w:r>
      <w:r w:rsidRPr="00697495">
        <w:rPr>
          <w:rFonts w:ascii="Arial" w:hAnsi="Arial" w:cs="Arial"/>
          <w:b/>
          <w:bCs/>
          <w:color w:val="000000"/>
        </w:rPr>
        <w:t>Cohen CC</w:t>
      </w:r>
      <w:r w:rsidRPr="00697495">
        <w:rPr>
          <w:rFonts w:ascii="Arial" w:hAnsi="Arial" w:cs="Arial"/>
          <w:color w:val="000000"/>
        </w:rPr>
        <w:t xml:space="preserve">, et al. Lipidome Changes Associated with a Diet-Induced Reduction in Hepatic Fat among Adolescent Boys with Metabolic Dysfunction-Associated Steatotic Liver Disease. </w:t>
      </w:r>
      <w:r w:rsidRPr="00903A9E">
        <w:rPr>
          <w:rFonts w:ascii="Arial" w:hAnsi="Arial" w:cs="Arial"/>
          <w:i/>
          <w:iCs/>
          <w:color w:val="000000"/>
        </w:rPr>
        <w:t>Metabolites</w:t>
      </w:r>
      <w:r w:rsidRPr="00697495">
        <w:rPr>
          <w:rFonts w:ascii="Arial" w:hAnsi="Arial" w:cs="Arial"/>
          <w:color w:val="000000"/>
        </w:rPr>
        <w:t>. 2024 Mar;14(4). PMID: 38668319.</w:t>
      </w:r>
    </w:p>
    <w:p w14:paraId="19CDD711" w14:textId="5DF52BA6" w:rsidR="00903A9E" w:rsidRPr="00903A9E" w:rsidRDefault="00F25FD5" w:rsidP="00903A9E">
      <w:pPr>
        <w:pStyle w:val="BodyText"/>
        <w:numPr>
          <w:ilvl w:val="0"/>
          <w:numId w:val="7"/>
        </w:numPr>
        <w:adjustRightInd w:val="0"/>
        <w:snapToGrid w:val="0"/>
        <w:spacing w:after="100"/>
        <w:rPr>
          <w:rFonts w:cs="Arial"/>
          <w:bCs/>
          <w:color w:val="000000" w:themeColor="text1"/>
          <w:sz w:val="22"/>
          <w:szCs w:val="22"/>
          <w:shd w:val="clear" w:color="auto" w:fill="FFFFFF"/>
        </w:rPr>
      </w:pPr>
      <w:r w:rsidRPr="00F25FD5">
        <w:rPr>
          <w:rFonts w:cs="Arial"/>
          <w:bCs/>
          <w:color w:val="000000" w:themeColor="text1"/>
          <w:sz w:val="22"/>
          <w:szCs w:val="22"/>
          <w:shd w:val="clear" w:color="auto" w:fill="FFFFFF"/>
        </w:rPr>
        <w:t>Huneault HH, Gent AE,</w:t>
      </w:r>
      <w:r>
        <w:rPr>
          <w:rFonts w:cs="Arial"/>
          <w:b/>
          <w:color w:val="000000" w:themeColor="text1"/>
          <w:sz w:val="22"/>
          <w:szCs w:val="22"/>
          <w:shd w:val="clear" w:color="auto" w:fill="FFFFFF"/>
        </w:rPr>
        <w:t xml:space="preserve"> Cohen CC, </w:t>
      </w:r>
      <w:r w:rsidRPr="00F25FD5">
        <w:rPr>
          <w:rFonts w:cs="Arial"/>
          <w:bCs/>
          <w:color w:val="000000" w:themeColor="text1"/>
          <w:sz w:val="22"/>
          <w:szCs w:val="22"/>
          <w:shd w:val="clear" w:color="auto" w:fill="FFFFFF"/>
        </w:rPr>
        <w:t xml:space="preserve">Zhulin H, Jarrell ZR, </w:t>
      </w:r>
      <w:proofErr w:type="spellStart"/>
      <w:r w:rsidRPr="00F25FD5">
        <w:rPr>
          <w:rFonts w:cs="Arial"/>
          <w:bCs/>
          <w:color w:val="000000" w:themeColor="text1"/>
          <w:sz w:val="22"/>
          <w:szCs w:val="22"/>
          <w:shd w:val="clear" w:color="auto" w:fill="FFFFFF"/>
        </w:rPr>
        <w:t>Kamaleswaran</w:t>
      </w:r>
      <w:proofErr w:type="spellEnd"/>
      <w:r w:rsidRPr="00F25FD5">
        <w:rPr>
          <w:rFonts w:cs="Arial"/>
          <w:bCs/>
          <w:color w:val="000000" w:themeColor="text1"/>
          <w:sz w:val="22"/>
          <w:szCs w:val="22"/>
          <w:shd w:val="clear" w:color="auto" w:fill="FFFFFF"/>
        </w:rPr>
        <w:t xml:space="preserve"> R, Vos MB.</w:t>
      </w:r>
      <w:r>
        <w:rPr>
          <w:rFonts w:cs="Arial"/>
          <w:b/>
          <w:color w:val="000000" w:themeColor="text1"/>
          <w:sz w:val="22"/>
          <w:szCs w:val="22"/>
          <w:shd w:val="clear" w:color="auto" w:fill="FFFFFF"/>
        </w:rPr>
        <w:t xml:space="preserve"> </w:t>
      </w:r>
      <w:r w:rsidRPr="0071036E">
        <w:rPr>
          <w:rFonts w:cs="Arial"/>
          <w:bCs/>
          <w:color w:val="000000" w:themeColor="text1"/>
          <w:sz w:val="22"/>
          <w:szCs w:val="22"/>
          <w:shd w:val="clear" w:color="auto" w:fill="FFFFFF"/>
        </w:rPr>
        <w:t xml:space="preserve">Validation of a Screening Panel for Pediatric Metabolic Dysfunction-Associated Steatotic Liver Disease Using Metabolomics. </w:t>
      </w:r>
      <w:r w:rsidRPr="0071036E">
        <w:rPr>
          <w:rFonts w:cs="Arial"/>
          <w:bCs/>
          <w:i/>
          <w:iCs/>
          <w:color w:val="000000" w:themeColor="text1"/>
          <w:sz w:val="22"/>
          <w:szCs w:val="22"/>
          <w:shd w:val="clear" w:color="auto" w:fill="FFFFFF"/>
        </w:rPr>
        <w:t>Hepa</w:t>
      </w:r>
      <w:r w:rsidR="006D067A" w:rsidRPr="0071036E">
        <w:rPr>
          <w:rFonts w:cs="Arial"/>
          <w:bCs/>
          <w:i/>
          <w:iCs/>
          <w:color w:val="000000" w:themeColor="text1"/>
          <w:sz w:val="22"/>
          <w:szCs w:val="22"/>
          <w:shd w:val="clear" w:color="auto" w:fill="FFFFFF"/>
        </w:rPr>
        <w:t>tol Commun</w:t>
      </w:r>
      <w:r w:rsidR="00903A9E">
        <w:rPr>
          <w:rFonts w:cs="Arial"/>
          <w:bCs/>
          <w:color w:val="000000" w:themeColor="text1"/>
          <w:sz w:val="22"/>
          <w:szCs w:val="22"/>
          <w:shd w:val="clear" w:color="auto" w:fill="FFFFFF"/>
        </w:rPr>
        <w:t xml:space="preserve">. </w:t>
      </w:r>
      <w:r w:rsidR="00903A9E" w:rsidRPr="00903A9E">
        <w:rPr>
          <w:rFonts w:cs="Arial"/>
          <w:bCs/>
          <w:color w:val="000000" w:themeColor="text1"/>
          <w:sz w:val="22"/>
          <w:szCs w:val="22"/>
          <w:shd w:val="clear" w:color="auto" w:fill="FFFFFF"/>
        </w:rPr>
        <w:t>2024 Mar;8(3). PMID: 38407264.</w:t>
      </w:r>
    </w:p>
    <w:p w14:paraId="0E046B3F" w14:textId="4BFC37DB" w:rsidR="00C76B5D" w:rsidRDefault="00C76B5D" w:rsidP="005F2CC3">
      <w:pPr>
        <w:pStyle w:val="BodyText"/>
        <w:numPr>
          <w:ilvl w:val="0"/>
          <w:numId w:val="7"/>
        </w:numPr>
        <w:adjustRightInd w:val="0"/>
        <w:snapToGrid w:val="0"/>
        <w:spacing w:after="100"/>
        <w:rPr>
          <w:rFonts w:cs="Arial"/>
          <w:bCs/>
          <w:color w:val="000000" w:themeColor="text1"/>
          <w:sz w:val="22"/>
          <w:szCs w:val="22"/>
          <w:shd w:val="clear" w:color="auto" w:fill="FFFFFF"/>
        </w:rPr>
      </w:pPr>
      <w:r w:rsidRPr="00C76B5D">
        <w:rPr>
          <w:rFonts w:cs="Arial"/>
          <w:b/>
          <w:color w:val="000000" w:themeColor="text1"/>
          <w:sz w:val="22"/>
          <w:szCs w:val="22"/>
          <w:shd w:val="clear" w:color="auto" w:fill="FFFFFF"/>
        </w:rPr>
        <w:t>Cohen CC</w:t>
      </w:r>
      <w:r w:rsidRPr="00C76B5D">
        <w:rPr>
          <w:rFonts w:cs="Arial"/>
          <w:bCs/>
          <w:color w:val="000000" w:themeColor="text1"/>
          <w:sz w:val="22"/>
          <w:szCs w:val="22"/>
          <w:shd w:val="clear" w:color="auto" w:fill="FFFFFF"/>
        </w:rPr>
        <w:t xml:space="preserve">, Harrall KK, Hu H, Glueck DH, Perng W, Shankar K, Dabelea D. Associations of infant feeding practices with abdominal and hepatic fat measures in childhood in the longitudinal Healthy Start Study. </w:t>
      </w:r>
      <w:r w:rsidR="00F63716" w:rsidRPr="00F63716">
        <w:rPr>
          <w:rFonts w:cs="Arial"/>
          <w:bCs/>
          <w:i/>
          <w:iCs/>
          <w:color w:val="000000" w:themeColor="text1"/>
          <w:sz w:val="22"/>
          <w:szCs w:val="22"/>
          <w:shd w:val="clear" w:color="auto" w:fill="FFFFFF"/>
        </w:rPr>
        <w:t>Am</w:t>
      </w:r>
      <w:r w:rsidR="00E15D38">
        <w:rPr>
          <w:rFonts w:cs="Arial"/>
          <w:bCs/>
          <w:i/>
          <w:iCs/>
          <w:color w:val="000000" w:themeColor="text1"/>
          <w:sz w:val="22"/>
          <w:szCs w:val="22"/>
          <w:shd w:val="clear" w:color="auto" w:fill="FFFFFF"/>
        </w:rPr>
        <w:t>er</w:t>
      </w:r>
      <w:r w:rsidR="00F63716" w:rsidRPr="00F63716">
        <w:rPr>
          <w:rFonts w:cs="Arial"/>
          <w:bCs/>
          <w:i/>
          <w:iCs/>
          <w:color w:val="000000" w:themeColor="text1"/>
          <w:sz w:val="22"/>
          <w:szCs w:val="22"/>
          <w:shd w:val="clear" w:color="auto" w:fill="FFFFFF"/>
        </w:rPr>
        <w:t xml:space="preserve"> J Clin Nutr. </w:t>
      </w:r>
      <w:r w:rsidR="00F63716" w:rsidRPr="00F63716">
        <w:rPr>
          <w:rFonts w:cs="Arial"/>
          <w:bCs/>
          <w:color w:val="000000" w:themeColor="text1"/>
          <w:sz w:val="22"/>
          <w:szCs w:val="22"/>
          <w:shd w:val="clear" w:color="auto" w:fill="FFFFFF"/>
        </w:rPr>
        <w:t xml:space="preserve">2024 Feb;119(2):560-568. </w:t>
      </w:r>
      <w:r w:rsidRPr="00C76B5D">
        <w:rPr>
          <w:rFonts w:cs="Arial"/>
          <w:bCs/>
          <w:color w:val="000000" w:themeColor="text1"/>
          <w:sz w:val="22"/>
          <w:szCs w:val="22"/>
          <w:shd w:val="clear" w:color="auto" w:fill="FFFFFF"/>
        </w:rPr>
        <w:t>PMID: 38000661</w:t>
      </w:r>
      <w:r>
        <w:rPr>
          <w:rFonts w:cs="Arial"/>
          <w:bCs/>
          <w:color w:val="000000" w:themeColor="text1"/>
          <w:sz w:val="22"/>
          <w:szCs w:val="22"/>
          <w:shd w:val="clear" w:color="auto" w:fill="FFFFFF"/>
        </w:rPr>
        <w:t>.</w:t>
      </w:r>
    </w:p>
    <w:p w14:paraId="13955CB6" w14:textId="3904F3A9" w:rsidR="007506C8" w:rsidRPr="007506C8" w:rsidRDefault="007506C8" w:rsidP="002D2916">
      <w:pPr>
        <w:pStyle w:val="BodyText"/>
        <w:numPr>
          <w:ilvl w:val="0"/>
          <w:numId w:val="7"/>
        </w:numPr>
        <w:adjustRightInd w:val="0"/>
        <w:snapToGrid w:val="0"/>
        <w:spacing w:after="100"/>
        <w:rPr>
          <w:rFonts w:cs="Arial"/>
          <w:bCs/>
          <w:color w:val="000000" w:themeColor="text1"/>
          <w:sz w:val="22"/>
          <w:szCs w:val="22"/>
          <w:shd w:val="clear" w:color="auto" w:fill="FFFFFF"/>
        </w:rPr>
      </w:pPr>
      <w:r w:rsidRPr="007506C8">
        <w:rPr>
          <w:rFonts w:cs="Arial"/>
          <w:bCs/>
          <w:color w:val="000000" w:themeColor="text1"/>
          <w:sz w:val="22"/>
          <w:szCs w:val="22"/>
          <w:shd w:val="clear" w:color="auto" w:fill="FFFFFF"/>
        </w:rPr>
        <w:t xml:space="preserve">Sauder KA, </w:t>
      </w:r>
      <w:r w:rsidRPr="007506C8">
        <w:rPr>
          <w:rFonts w:cs="Arial"/>
          <w:b/>
          <w:color w:val="000000" w:themeColor="text1"/>
          <w:sz w:val="22"/>
          <w:szCs w:val="22"/>
          <w:shd w:val="clear" w:color="auto" w:fill="FFFFFF"/>
        </w:rPr>
        <w:t>Cohen CC</w:t>
      </w:r>
      <w:r w:rsidRPr="007506C8">
        <w:rPr>
          <w:rFonts w:cs="Arial"/>
          <w:bCs/>
          <w:color w:val="000000" w:themeColor="text1"/>
          <w:sz w:val="22"/>
          <w:szCs w:val="22"/>
          <w:shd w:val="clear" w:color="auto" w:fill="FFFFFF"/>
        </w:rPr>
        <w:t xml:space="preserve">, Mueller NT, Hockett CW, </w:t>
      </w:r>
      <w:proofErr w:type="spellStart"/>
      <w:r w:rsidRPr="007506C8">
        <w:rPr>
          <w:rFonts w:cs="Arial"/>
          <w:bCs/>
          <w:color w:val="000000" w:themeColor="text1"/>
          <w:sz w:val="22"/>
          <w:szCs w:val="22"/>
          <w:shd w:val="clear" w:color="auto" w:fill="FFFFFF"/>
        </w:rPr>
        <w:t>Switkowski</w:t>
      </w:r>
      <w:proofErr w:type="spellEnd"/>
      <w:r w:rsidRPr="007506C8">
        <w:rPr>
          <w:rFonts w:cs="Arial"/>
          <w:bCs/>
          <w:color w:val="000000" w:themeColor="text1"/>
          <w:sz w:val="22"/>
          <w:szCs w:val="22"/>
          <w:shd w:val="clear" w:color="auto" w:fill="FFFFFF"/>
        </w:rPr>
        <w:t xml:space="preserve"> KM, Maldonado LE, Lyall K, Kerver JM, Dabelea D, O'Connor TG, Glueck DH, </w:t>
      </w:r>
      <w:proofErr w:type="spellStart"/>
      <w:r w:rsidRPr="007506C8">
        <w:rPr>
          <w:rFonts w:cs="Arial"/>
          <w:bCs/>
          <w:color w:val="000000" w:themeColor="text1"/>
          <w:sz w:val="22"/>
          <w:szCs w:val="22"/>
          <w:shd w:val="clear" w:color="auto" w:fill="FFFFFF"/>
        </w:rPr>
        <w:t>Melough</w:t>
      </w:r>
      <w:proofErr w:type="spellEnd"/>
      <w:r w:rsidRPr="007506C8">
        <w:rPr>
          <w:rFonts w:cs="Arial"/>
          <w:bCs/>
          <w:color w:val="000000" w:themeColor="text1"/>
          <w:sz w:val="22"/>
          <w:szCs w:val="22"/>
          <w:shd w:val="clear" w:color="auto" w:fill="FFFFFF"/>
        </w:rPr>
        <w:t xml:space="preserve"> MM, Couzens GL, Catellier DJ; program collaborators for Environmental influences on Child Health Outcomes</w:t>
      </w:r>
      <w:r w:rsidR="00977548">
        <w:rPr>
          <w:rFonts w:cs="Arial"/>
          <w:bCs/>
          <w:color w:val="000000" w:themeColor="text1"/>
          <w:sz w:val="22"/>
          <w:szCs w:val="22"/>
          <w:shd w:val="clear" w:color="auto" w:fill="FFFFFF"/>
        </w:rPr>
        <w:t xml:space="preserve">. </w:t>
      </w:r>
      <w:r w:rsidRPr="007506C8">
        <w:rPr>
          <w:rFonts w:cs="Arial"/>
          <w:bCs/>
          <w:color w:val="000000" w:themeColor="text1"/>
          <w:sz w:val="22"/>
          <w:szCs w:val="22"/>
          <w:shd w:val="clear" w:color="auto" w:fill="FFFFFF"/>
        </w:rPr>
        <w:t xml:space="preserve">Identifying Foods That Optimize Intake of Key Micronutrients During Pregnancy. </w:t>
      </w:r>
      <w:r w:rsidRPr="00E63D43">
        <w:rPr>
          <w:rFonts w:cs="Arial"/>
          <w:bCs/>
          <w:i/>
          <w:iCs/>
          <w:color w:val="000000" w:themeColor="text1"/>
          <w:sz w:val="22"/>
          <w:szCs w:val="22"/>
          <w:shd w:val="clear" w:color="auto" w:fill="FFFFFF"/>
        </w:rPr>
        <w:t>J Nutr</w:t>
      </w:r>
      <w:r w:rsidRPr="007506C8">
        <w:rPr>
          <w:rFonts w:cs="Arial"/>
          <w:bCs/>
          <w:color w:val="000000" w:themeColor="text1"/>
          <w:sz w:val="22"/>
          <w:szCs w:val="22"/>
          <w:shd w:val="clear" w:color="auto" w:fill="FFFFFF"/>
        </w:rPr>
        <w:t>. 2023 Oct;153(10):3012-3022. PMID: 37604382.</w:t>
      </w:r>
    </w:p>
    <w:p w14:paraId="4BEB39A0" w14:textId="7BFA1D7A" w:rsidR="0025247F" w:rsidRPr="0025247F" w:rsidRDefault="00134110" w:rsidP="002D2916">
      <w:pPr>
        <w:pStyle w:val="BodyText"/>
        <w:numPr>
          <w:ilvl w:val="0"/>
          <w:numId w:val="7"/>
        </w:numPr>
        <w:adjustRightInd w:val="0"/>
        <w:snapToGrid w:val="0"/>
        <w:spacing w:after="100"/>
        <w:rPr>
          <w:rFonts w:cs="Arial"/>
          <w:bCs/>
          <w:color w:val="000000" w:themeColor="text1"/>
          <w:sz w:val="22"/>
          <w:szCs w:val="22"/>
          <w:shd w:val="clear" w:color="auto" w:fill="FFFFFF"/>
        </w:rPr>
      </w:pPr>
      <w:r w:rsidRPr="00134110">
        <w:rPr>
          <w:rFonts w:cs="Arial"/>
          <w:bCs/>
          <w:color w:val="000000" w:themeColor="text1"/>
          <w:sz w:val="22"/>
          <w:szCs w:val="22"/>
          <w:shd w:val="clear" w:color="auto" w:fill="FFFFFF"/>
        </w:rPr>
        <w:t xml:space="preserve">Kasman M, Hammond RA, Reader L, Purcell R, Guyer S, Ganiban JM, Mitchell DC, Dabelea DM, Bellatorre A, Bekelman TA, </w:t>
      </w:r>
      <w:r w:rsidRPr="00134110">
        <w:rPr>
          <w:rFonts w:cs="Arial"/>
          <w:b/>
          <w:color w:val="000000" w:themeColor="text1"/>
          <w:sz w:val="22"/>
          <w:szCs w:val="22"/>
          <w:shd w:val="clear" w:color="auto" w:fill="FFFFFF"/>
        </w:rPr>
        <w:t>Cohen CC</w:t>
      </w:r>
      <w:r w:rsidRPr="00134110">
        <w:rPr>
          <w:rFonts w:cs="Arial"/>
          <w:bCs/>
          <w:color w:val="000000" w:themeColor="text1"/>
          <w:sz w:val="22"/>
          <w:szCs w:val="22"/>
          <w:shd w:val="clear" w:color="auto" w:fill="FFFFFF"/>
        </w:rPr>
        <w:t xml:space="preserve">, Perng W, </w:t>
      </w:r>
      <w:proofErr w:type="spellStart"/>
      <w:r w:rsidRPr="00134110">
        <w:rPr>
          <w:rFonts w:cs="Arial"/>
          <w:bCs/>
          <w:color w:val="000000" w:themeColor="text1"/>
          <w:sz w:val="22"/>
          <w:szCs w:val="22"/>
          <w:shd w:val="clear" w:color="auto" w:fill="FFFFFF"/>
        </w:rPr>
        <w:t>Grummon</w:t>
      </w:r>
      <w:proofErr w:type="spellEnd"/>
      <w:r w:rsidRPr="00134110">
        <w:rPr>
          <w:rFonts w:cs="Arial"/>
          <w:bCs/>
          <w:color w:val="000000" w:themeColor="text1"/>
          <w:sz w:val="22"/>
          <w:szCs w:val="22"/>
          <w:shd w:val="clear" w:color="auto" w:fill="FFFFFF"/>
        </w:rPr>
        <w:t xml:space="preserve"> AH, Wu AJ, Oken E, Kleinman K. Childhood Sugar-Sweetened Beverage Consumption: </w:t>
      </w:r>
      <w:proofErr w:type="gramStart"/>
      <w:r w:rsidRPr="00134110">
        <w:rPr>
          <w:rFonts w:cs="Arial"/>
          <w:bCs/>
          <w:color w:val="000000" w:themeColor="text1"/>
          <w:sz w:val="22"/>
          <w:szCs w:val="22"/>
          <w:shd w:val="clear" w:color="auto" w:fill="FFFFFF"/>
        </w:rPr>
        <w:t>an</w:t>
      </w:r>
      <w:proofErr w:type="gramEnd"/>
      <w:r w:rsidRPr="00134110">
        <w:rPr>
          <w:rFonts w:cs="Arial"/>
          <w:bCs/>
          <w:color w:val="000000" w:themeColor="text1"/>
          <w:sz w:val="22"/>
          <w:szCs w:val="22"/>
          <w:shd w:val="clear" w:color="auto" w:fill="FFFFFF"/>
        </w:rPr>
        <w:t xml:space="preserve"> Agent-Based Model of Context-Specific Reduction Efforts. </w:t>
      </w:r>
      <w:r w:rsidRPr="008030D7">
        <w:rPr>
          <w:rFonts w:cs="Arial"/>
          <w:bCs/>
          <w:i/>
          <w:iCs/>
          <w:color w:val="000000" w:themeColor="text1"/>
          <w:sz w:val="22"/>
          <w:szCs w:val="22"/>
          <w:shd w:val="clear" w:color="auto" w:fill="FFFFFF"/>
        </w:rPr>
        <w:t>Am J Prev Med</w:t>
      </w:r>
      <w:r w:rsidRPr="00134110">
        <w:rPr>
          <w:rFonts w:cs="Arial"/>
          <w:bCs/>
          <w:color w:val="000000" w:themeColor="text1"/>
          <w:sz w:val="22"/>
          <w:szCs w:val="22"/>
          <w:shd w:val="clear" w:color="auto" w:fill="FFFFFF"/>
        </w:rPr>
        <w:t>. 2023 Jul 13</w:t>
      </w:r>
      <w:r w:rsidR="008030D7">
        <w:rPr>
          <w:rFonts w:cs="Arial"/>
          <w:bCs/>
          <w:color w:val="000000" w:themeColor="text1"/>
          <w:sz w:val="22"/>
          <w:szCs w:val="22"/>
          <w:shd w:val="clear" w:color="auto" w:fill="FFFFFF"/>
        </w:rPr>
        <w:t xml:space="preserve"> [</w:t>
      </w:r>
      <w:proofErr w:type="spellStart"/>
      <w:r w:rsidR="008030D7">
        <w:rPr>
          <w:rFonts w:cs="Arial"/>
          <w:bCs/>
          <w:color w:val="000000" w:themeColor="text1"/>
          <w:sz w:val="22"/>
          <w:szCs w:val="22"/>
          <w:shd w:val="clear" w:color="auto" w:fill="FFFFFF"/>
        </w:rPr>
        <w:t>Epub</w:t>
      </w:r>
      <w:proofErr w:type="spellEnd"/>
      <w:r w:rsidR="008030D7">
        <w:rPr>
          <w:rFonts w:cs="Arial"/>
          <w:bCs/>
          <w:color w:val="000000" w:themeColor="text1"/>
          <w:sz w:val="22"/>
          <w:szCs w:val="22"/>
          <w:shd w:val="clear" w:color="auto" w:fill="FFFFFF"/>
        </w:rPr>
        <w:t xml:space="preserve">]. PMID: </w:t>
      </w:r>
      <w:r w:rsidRPr="00134110">
        <w:rPr>
          <w:rFonts w:cs="Arial"/>
          <w:bCs/>
          <w:color w:val="000000" w:themeColor="text1"/>
          <w:sz w:val="22"/>
          <w:szCs w:val="22"/>
          <w:shd w:val="clear" w:color="auto" w:fill="FFFFFF"/>
        </w:rPr>
        <w:t>37451323.</w:t>
      </w:r>
    </w:p>
    <w:p w14:paraId="78DBB361" w14:textId="49462165" w:rsidR="003E36B5" w:rsidRPr="009E18E4" w:rsidRDefault="00EE3F65" w:rsidP="002D2916">
      <w:pPr>
        <w:pStyle w:val="BodyText"/>
        <w:numPr>
          <w:ilvl w:val="0"/>
          <w:numId w:val="7"/>
        </w:numPr>
        <w:adjustRightInd w:val="0"/>
        <w:snapToGrid w:val="0"/>
        <w:spacing w:after="100"/>
        <w:rPr>
          <w:rFonts w:cs="Arial"/>
          <w:bCs/>
          <w:color w:val="000000" w:themeColor="text1"/>
          <w:sz w:val="22"/>
          <w:szCs w:val="22"/>
          <w:shd w:val="clear" w:color="auto" w:fill="FFFFFF"/>
        </w:rPr>
      </w:pPr>
      <w:r w:rsidRPr="00EE3F65">
        <w:rPr>
          <w:rFonts w:cs="Arial"/>
          <w:b/>
          <w:color w:val="000000" w:themeColor="text1"/>
          <w:sz w:val="22"/>
          <w:szCs w:val="22"/>
          <w:shd w:val="clear" w:color="auto" w:fill="FFFFFF"/>
        </w:rPr>
        <w:t>Cohen CC</w:t>
      </w:r>
      <w:r w:rsidRPr="00EE3F65">
        <w:rPr>
          <w:rFonts w:cs="Arial"/>
          <w:bCs/>
          <w:color w:val="000000" w:themeColor="text1"/>
          <w:sz w:val="22"/>
          <w:szCs w:val="22"/>
          <w:shd w:val="clear" w:color="auto" w:fill="FFFFFF"/>
        </w:rPr>
        <w:t>, Huneault H, Accardi CJ, Jones DP, Liu K, Maner-Smith KM, Song M, Welsh JA, Ugalde-</w:t>
      </w:r>
      <w:proofErr w:type="spellStart"/>
      <w:r w:rsidRPr="00EE3F65">
        <w:rPr>
          <w:rFonts w:cs="Arial"/>
          <w:bCs/>
          <w:color w:val="000000" w:themeColor="text1"/>
          <w:sz w:val="22"/>
          <w:szCs w:val="22"/>
          <w:shd w:val="clear" w:color="auto" w:fill="FFFFFF"/>
        </w:rPr>
        <w:t>Nicalo</w:t>
      </w:r>
      <w:proofErr w:type="spellEnd"/>
      <w:r w:rsidRPr="00EE3F65">
        <w:rPr>
          <w:rFonts w:cs="Arial"/>
          <w:bCs/>
          <w:color w:val="000000" w:themeColor="text1"/>
          <w:sz w:val="22"/>
          <w:szCs w:val="22"/>
          <w:shd w:val="clear" w:color="auto" w:fill="FFFFFF"/>
        </w:rPr>
        <w:t xml:space="preserve"> PA, Schwimmer JB, Vos MB. Metabolome × Microbiome Changes Associated with a Diet-Induced Reduction in Hepatic Fat among Adolescent Boys. </w:t>
      </w:r>
      <w:r w:rsidRPr="008605B8">
        <w:rPr>
          <w:rFonts w:cs="Arial"/>
          <w:bCs/>
          <w:i/>
          <w:iCs/>
          <w:color w:val="000000" w:themeColor="text1"/>
          <w:sz w:val="22"/>
          <w:szCs w:val="22"/>
          <w:shd w:val="clear" w:color="auto" w:fill="FFFFFF"/>
        </w:rPr>
        <w:t>Metabolites</w:t>
      </w:r>
      <w:r w:rsidRPr="00EE3F65">
        <w:rPr>
          <w:rFonts w:cs="Arial"/>
          <w:bCs/>
          <w:color w:val="000000" w:themeColor="text1"/>
          <w:sz w:val="22"/>
          <w:szCs w:val="22"/>
          <w:shd w:val="clear" w:color="auto" w:fill="FFFFFF"/>
        </w:rPr>
        <w:t xml:space="preserve">. 2023 Mar 8;13(3):401. PMID: </w:t>
      </w:r>
      <w:r w:rsidR="00904675" w:rsidRPr="00904675">
        <w:rPr>
          <w:rFonts w:cs="Arial"/>
          <w:bCs/>
          <w:color w:val="000000" w:themeColor="text1"/>
          <w:sz w:val="22"/>
          <w:szCs w:val="22"/>
          <w:shd w:val="clear" w:color="auto" w:fill="FFFFFF"/>
        </w:rPr>
        <w:t>36984841</w:t>
      </w:r>
      <w:r w:rsidR="00E92753">
        <w:rPr>
          <w:rFonts w:cs="Arial"/>
          <w:bCs/>
          <w:color w:val="000000" w:themeColor="text1"/>
          <w:sz w:val="22"/>
          <w:szCs w:val="22"/>
          <w:shd w:val="clear" w:color="auto" w:fill="FFFFFF"/>
        </w:rPr>
        <w:t>.</w:t>
      </w:r>
    </w:p>
    <w:p w14:paraId="32F703E8" w14:textId="4BAAA9C8" w:rsidR="0035289C" w:rsidRPr="009E18E4" w:rsidRDefault="0035289C" w:rsidP="002D2916">
      <w:pPr>
        <w:pStyle w:val="BodyText"/>
        <w:numPr>
          <w:ilvl w:val="0"/>
          <w:numId w:val="7"/>
        </w:numPr>
        <w:adjustRightInd w:val="0"/>
        <w:snapToGrid w:val="0"/>
        <w:spacing w:after="100"/>
        <w:rPr>
          <w:rFonts w:cs="Arial"/>
          <w:color w:val="000000" w:themeColor="text1"/>
          <w:sz w:val="22"/>
          <w:szCs w:val="22"/>
          <w:shd w:val="clear" w:color="auto" w:fill="FFFFFF"/>
        </w:rPr>
      </w:pPr>
      <w:r w:rsidRPr="0035289C">
        <w:rPr>
          <w:rFonts w:cs="Arial"/>
          <w:color w:val="000000" w:themeColor="text1"/>
          <w:sz w:val="22"/>
          <w:szCs w:val="22"/>
          <w:shd w:val="clear" w:color="auto" w:fill="FFFFFF"/>
        </w:rPr>
        <w:t xml:space="preserve">Gilley SP, Harrall KK, Friedman C, Glueck DH, </w:t>
      </w:r>
      <w:r w:rsidRPr="0035289C">
        <w:rPr>
          <w:rFonts w:cs="Arial"/>
          <w:b/>
          <w:bCs/>
          <w:color w:val="000000" w:themeColor="text1"/>
          <w:sz w:val="22"/>
          <w:szCs w:val="22"/>
          <w:shd w:val="clear" w:color="auto" w:fill="FFFFFF"/>
        </w:rPr>
        <w:t>Cohen CC</w:t>
      </w:r>
      <w:r w:rsidRPr="0035289C">
        <w:rPr>
          <w:rFonts w:cs="Arial"/>
          <w:color w:val="000000" w:themeColor="text1"/>
          <w:sz w:val="22"/>
          <w:szCs w:val="22"/>
          <w:shd w:val="clear" w:color="auto" w:fill="FFFFFF"/>
        </w:rPr>
        <w:t xml:space="preserve">, Perng W, Sauder KA, Krebs NF, Shankar K, Dabelea D. Association of Maternal BMI and Rapid Infant Weight Gain </w:t>
      </w:r>
      <w:proofErr w:type="gramStart"/>
      <w:r w:rsidRPr="0035289C">
        <w:rPr>
          <w:rFonts w:cs="Arial"/>
          <w:color w:val="000000" w:themeColor="text1"/>
          <w:sz w:val="22"/>
          <w:szCs w:val="22"/>
          <w:shd w:val="clear" w:color="auto" w:fill="FFFFFF"/>
        </w:rPr>
        <w:t>With</w:t>
      </w:r>
      <w:proofErr w:type="gramEnd"/>
      <w:r w:rsidRPr="0035289C">
        <w:rPr>
          <w:rFonts w:cs="Arial"/>
          <w:color w:val="000000" w:themeColor="text1"/>
          <w:sz w:val="22"/>
          <w:szCs w:val="22"/>
          <w:shd w:val="clear" w:color="auto" w:fill="FFFFFF"/>
        </w:rPr>
        <w:t xml:space="preserve"> Childhood Body Size and Composition. </w:t>
      </w:r>
      <w:r w:rsidRPr="0035289C">
        <w:rPr>
          <w:rFonts w:cs="Arial"/>
          <w:i/>
          <w:iCs/>
          <w:color w:val="000000" w:themeColor="text1"/>
          <w:sz w:val="22"/>
          <w:szCs w:val="22"/>
          <w:shd w:val="clear" w:color="auto" w:fill="FFFFFF"/>
        </w:rPr>
        <w:t>Pediatrics</w:t>
      </w:r>
      <w:r w:rsidRPr="0035289C">
        <w:rPr>
          <w:rFonts w:cs="Arial"/>
          <w:color w:val="000000" w:themeColor="text1"/>
          <w:sz w:val="22"/>
          <w:szCs w:val="22"/>
          <w:shd w:val="clear" w:color="auto" w:fill="FFFFFF"/>
        </w:rPr>
        <w:t>. 2023 Apr 5:e2022059244. PMID: 37016999.</w:t>
      </w:r>
    </w:p>
    <w:p w14:paraId="155B5819" w14:textId="41949522" w:rsidR="00E92753" w:rsidRPr="00E92753" w:rsidRDefault="00E92753" w:rsidP="002D2916">
      <w:pPr>
        <w:pStyle w:val="BodyText"/>
        <w:numPr>
          <w:ilvl w:val="0"/>
          <w:numId w:val="7"/>
        </w:numPr>
        <w:adjustRightInd w:val="0"/>
        <w:snapToGrid w:val="0"/>
        <w:spacing w:after="100"/>
        <w:rPr>
          <w:rFonts w:cs="Arial"/>
          <w:color w:val="000000" w:themeColor="text1"/>
          <w:sz w:val="22"/>
          <w:szCs w:val="22"/>
          <w:shd w:val="clear" w:color="auto" w:fill="FFFFFF"/>
        </w:rPr>
      </w:pPr>
      <w:r w:rsidRPr="00E92753">
        <w:rPr>
          <w:rFonts w:cs="Arial"/>
          <w:color w:val="000000" w:themeColor="text1"/>
          <w:sz w:val="22"/>
          <w:szCs w:val="22"/>
          <w:shd w:val="clear" w:color="auto" w:fill="FFFFFF"/>
        </w:rPr>
        <w:t xml:space="preserve">Sinclair EM, </w:t>
      </w:r>
      <w:r w:rsidRPr="00E92753">
        <w:rPr>
          <w:rFonts w:cs="Arial"/>
          <w:b/>
          <w:bCs/>
          <w:color w:val="000000" w:themeColor="text1"/>
          <w:sz w:val="22"/>
          <w:szCs w:val="22"/>
          <w:shd w:val="clear" w:color="auto" w:fill="FFFFFF"/>
        </w:rPr>
        <w:t>Cohen CC</w:t>
      </w:r>
      <w:r w:rsidRPr="00E92753">
        <w:rPr>
          <w:rFonts w:cs="Arial"/>
          <w:color w:val="000000" w:themeColor="text1"/>
          <w:sz w:val="22"/>
          <w:szCs w:val="22"/>
          <w:shd w:val="clear" w:color="auto" w:fill="FFFFFF"/>
        </w:rPr>
        <w:t xml:space="preserve">, Tran V, Jones DP, Alvarez JA, </w:t>
      </w:r>
      <w:proofErr w:type="spellStart"/>
      <w:r w:rsidRPr="00E92753">
        <w:rPr>
          <w:rFonts w:cs="Arial"/>
          <w:color w:val="000000" w:themeColor="text1"/>
          <w:sz w:val="22"/>
          <w:szCs w:val="22"/>
          <w:shd w:val="clear" w:color="auto" w:fill="FFFFFF"/>
        </w:rPr>
        <w:t>Kamaleswaran</w:t>
      </w:r>
      <w:proofErr w:type="spellEnd"/>
      <w:r w:rsidRPr="00E92753">
        <w:rPr>
          <w:rFonts w:cs="Arial"/>
          <w:color w:val="000000" w:themeColor="text1"/>
          <w:sz w:val="22"/>
          <w:szCs w:val="22"/>
          <w:shd w:val="clear" w:color="auto" w:fill="FFFFFF"/>
        </w:rPr>
        <w:t xml:space="preserve"> R, Rad MG, Kruszewski PG, Vos MB. Untargeted, High-Resolution Metabolomics in Pediatric Eosinophilic Esophagitis. J Pediatr Gastroenterol </w:t>
      </w:r>
      <w:proofErr w:type="spellStart"/>
      <w:r w:rsidRPr="00E92753">
        <w:rPr>
          <w:rFonts w:cs="Arial"/>
          <w:color w:val="000000" w:themeColor="text1"/>
          <w:sz w:val="22"/>
          <w:szCs w:val="22"/>
          <w:shd w:val="clear" w:color="auto" w:fill="FFFFFF"/>
        </w:rPr>
        <w:t>Nutr</w:t>
      </w:r>
      <w:proofErr w:type="spellEnd"/>
      <w:r w:rsidRPr="00E92753">
        <w:rPr>
          <w:rFonts w:cs="Arial"/>
          <w:color w:val="000000" w:themeColor="text1"/>
          <w:sz w:val="22"/>
          <w:szCs w:val="22"/>
          <w:shd w:val="clear" w:color="auto" w:fill="FFFFFF"/>
        </w:rPr>
        <w:t xml:space="preserve">. 2023 Mar 1;76(3):355-363. </w:t>
      </w:r>
      <w:proofErr w:type="spellStart"/>
      <w:r w:rsidRPr="00E92753">
        <w:rPr>
          <w:rFonts w:cs="Arial"/>
          <w:color w:val="000000" w:themeColor="text1"/>
          <w:sz w:val="22"/>
          <w:szCs w:val="22"/>
          <w:shd w:val="clear" w:color="auto" w:fill="FFFFFF"/>
        </w:rPr>
        <w:t>Epub</w:t>
      </w:r>
      <w:proofErr w:type="spellEnd"/>
      <w:r w:rsidRPr="00E92753">
        <w:rPr>
          <w:rFonts w:cs="Arial"/>
          <w:color w:val="000000" w:themeColor="text1"/>
          <w:sz w:val="22"/>
          <w:szCs w:val="22"/>
          <w:shd w:val="clear" w:color="auto" w:fill="FFFFFF"/>
        </w:rPr>
        <w:t xml:space="preserve"> 2022 Dec 27. PMID: 36728821.</w:t>
      </w:r>
    </w:p>
    <w:p w14:paraId="7916C69B" w14:textId="704B5727" w:rsidR="0063116E" w:rsidRPr="009E18E4" w:rsidRDefault="0063116E" w:rsidP="002D2916">
      <w:pPr>
        <w:pStyle w:val="BodyText"/>
        <w:numPr>
          <w:ilvl w:val="0"/>
          <w:numId w:val="7"/>
        </w:numPr>
        <w:adjustRightInd w:val="0"/>
        <w:snapToGrid w:val="0"/>
        <w:spacing w:after="100"/>
        <w:rPr>
          <w:rFonts w:cs="Arial"/>
          <w:bCs/>
          <w:color w:val="000000" w:themeColor="text1"/>
          <w:sz w:val="22"/>
          <w:szCs w:val="22"/>
          <w:shd w:val="clear" w:color="auto" w:fill="FFFFFF"/>
        </w:rPr>
      </w:pPr>
      <w:r w:rsidRPr="003E36B5">
        <w:rPr>
          <w:rFonts w:cs="Arial"/>
          <w:b/>
          <w:bCs/>
          <w:color w:val="000000" w:themeColor="text1"/>
          <w:sz w:val="22"/>
          <w:szCs w:val="22"/>
          <w:shd w:val="clear" w:color="auto" w:fill="FFFFFF"/>
        </w:rPr>
        <w:t>Cohen CC</w:t>
      </w:r>
      <w:r w:rsidRPr="003E36B5">
        <w:rPr>
          <w:rFonts w:cs="Arial"/>
          <w:bCs/>
          <w:color w:val="000000" w:themeColor="text1"/>
          <w:sz w:val="22"/>
          <w:szCs w:val="22"/>
          <w:shd w:val="clear" w:color="auto" w:fill="FFFFFF"/>
        </w:rPr>
        <w:t xml:space="preserve">, Perng W, </w:t>
      </w:r>
      <w:r w:rsidR="00117065" w:rsidRPr="00117065">
        <w:rPr>
          <w:rFonts w:cs="Arial"/>
          <w:bCs/>
          <w:color w:val="000000" w:themeColor="text1"/>
          <w:sz w:val="22"/>
          <w:szCs w:val="22"/>
          <w:shd w:val="clear" w:color="auto" w:fill="FFFFFF"/>
        </w:rPr>
        <w:t xml:space="preserve">Sauder KA, Shapiro ALB, Starling AP, Friedman C, Felix JF, </w:t>
      </w:r>
      <w:proofErr w:type="spellStart"/>
      <w:r w:rsidR="00117065" w:rsidRPr="00117065">
        <w:rPr>
          <w:rFonts w:cs="Arial"/>
          <w:bCs/>
          <w:color w:val="000000" w:themeColor="text1"/>
          <w:sz w:val="22"/>
          <w:szCs w:val="22"/>
          <w:shd w:val="clear" w:color="auto" w:fill="FFFFFF"/>
        </w:rPr>
        <w:t>Küpers</w:t>
      </w:r>
      <w:proofErr w:type="spellEnd"/>
      <w:r w:rsidR="00117065" w:rsidRPr="00117065">
        <w:rPr>
          <w:rFonts w:cs="Arial"/>
          <w:bCs/>
          <w:color w:val="000000" w:themeColor="text1"/>
          <w:sz w:val="22"/>
          <w:szCs w:val="22"/>
          <w:shd w:val="clear" w:color="auto" w:fill="FFFFFF"/>
        </w:rPr>
        <w:t xml:space="preserve"> LK, Moore BF, Hébert JR, </w:t>
      </w:r>
      <w:proofErr w:type="spellStart"/>
      <w:r w:rsidR="00117065" w:rsidRPr="00117065">
        <w:rPr>
          <w:rFonts w:cs="Arial"/>
          <w:bCs/>
          <w:color w:val="000000" w:themeColor="text1"/>
          <w:sz w:val="22"/>
          <w:szCs w:val="22"/>
          <w:shd w:val="clear" w:color="auto" w:fill="FFFFFF"/>
        </w:rPr>
        <w:t>Shivappa</w:t>
      </w:r>
      <w:proofErr w:type="spellEnd"/>
      <w:r w:rsidR="00117065" w:rsidRPr="00117065">
        <w:rPr>
          <w:rFonts w:cs="Arial"/>
          <w:bCs/>
          <w:color w:val="000000" w:themeColor="text1"/>
          <w:sz w:val="22"/>
          <w:szCs w:val="22"/>
          <w:shd w:val="clear" w:color="auto" w:fill="FFFFFF"/>
        </w:rPr>
        <w:t xml:space="preserve"> N, Scherzinger A, Sundaram SS, Shankar K, Dabelea D</w:t>
      </w:r>
      <w:r w:rsidRPr="003E36B5">
        <w:rPr>
          <w:rFonts w:cs="Arial"/>
          <w:bCs/>
          <w:color w:val="000000" w:themeColor="text1"/>
          <w:sz w:val="22"/>
          <w:szCs w:val="22"/>
          <w:shd w:val="clear" w:color="auto" w:fill="FFFFFF"/>
        </w:rPr>
        <w:t xml:space="preserve">. Maternal diet quality during pregnancy and offspring hepatic fat in early childhood: The Healthy Start Study. </w:t>
      </w:r>
      <w:r w:rsidR="003E36B5" w:rsidRPr="003E36B5">
        <w:rPr>
          <w:rFonts w:cs="Arial"/>
          <w:bCs/>
          <w:i/>
          <w:iCs/>
          <w:color w:val="000000" w:themeColor="text1"/>
          <w:sz w:val="22"/>
          <w:szCs w:val="22"/>
          <w:shd w:val="clear" w:color="auto" w:fill="FFFFFF"/>
        </w:rPr>
        <w:t>J Nutr. </w:t>
      </w:r>
      <w:r w:rsidR="003E36B5" w:rsidRPr="003E36B5">
        <w:rPr>
          <w:rFonts w:cs="Arial"/>
          <w:bCs/>
          <w:color w:val="000000" w:themeColor="text1"/>
          <w:sz w:val="22"/>
          <w:szCs w:val="22"/>
          <w:shd w:val="clear" w:color="auto" w:fill="FFFFFF"/>
        </w:rPr>
        <w:t xml:space="preserve">2023 Feb 14;S0022-3166(23)11106-0. </w:t>
      </w:r>
      <w:r w:rsidR="002400BF">
        <w:rPr>
          <w:rFonts w:cs="Arial"/>
          <w:bCs/>
          <w:color w:val="000000" w:themeColor="text1"/>
          <w:sz w:val="22"/>
          <w:szCs w:val="22"/>
          <w:shd w:val="clear" w:color="auto" w:fill="FFFFFF"/>
        </w:rPr>
        <w:t>PMID: 36796482.</w:t>
      </w:r>
    </w:p>
    <w:p w14:paraId="7E9A8AD6" w14:textId="340CDD26" w:rsidR="00DA01F0" w:rsidRPr="009E18E4" w:rsidRDefault="008B53CD" w:rsidP="002D2916">
      <w:pPr>
        <w:pStyle w:val="BodyText"/>
        <w:numPr>
          <w:ilvl w:val="0"/>
          <w:numId w:val="7"/>
        </w:numPr>
        <w:autoSpaceDE/>
        <w:autoSpaceDN/>
        <w:adjustRightInd w:val="0"/>
        <w:snapToGrid w:val="0"/>
        <w:spacing w:after="100"/>
        <w:contextualSpacing/>
        <w:rPr>
          <w:color w:val="000000" w:themeColor="text1"/>
          <w:sz w:val="22"/>
          <w:szCs w:val="22"/>
          <w:shd w:val="clear" w:color="auto" w:fill="FFFFFF"/>
        </w:rPr>
      </w:pPr>
      <w:r w:rsidRPr="00CC7A32">
        <w:rPr>
          <w:b/>
          <w:bCs/>
          <w:color w:val="000000" w:themeColor="text1"/>
          <w:sz w:val="22"/>
          <w:szCs w:val="22"/>
          <w:shd w:val="clear" w:color="auto" w:fill="FFFFFF"/>
        </w:rPr>
        <w:t>Cohen CC</w:t>
      </w:r>
      <w:r w:rsidRPr="00CC7A32">
        <w:rPr>
          <w:color w:val="000000" w:themeColor="text1"/>
          <w:sz w:val="22"/>
          <w:szCs w:val="22"/>
          <w:shd w:val="clear" w:color="auto" w:fill="FFFFFF"/>
        </w:rPr>
        <w:t xml:space="preserve">, Harral KK, Gilley SP, Perng W, Sauder KA, Scherzinger A, Shankar K, Sundaram SS, </w:t>
      </w:r>
      <w:r w:rsidRPr="00CC7A32">
        <w:rPr>
          <w:color w:val="000000" w:themeColor="text1"/>
          <w:sz w:val="22"/>
          <w:szCs w:val="22"/>
          <w:shd w:val="clear" w:color="auto" w:fill="FFFFFF"/>
        </w:rPr>
        <w:lastRenderedPageBreak/>
        <w:t xml:space="preserve">Glueck DH, Dabelea D. </w:t>
      </w:r>
      <w:r w:rsidRPr="00CC7A32">
        <w:rPr>
          <w:rFonts w:cs="Arial"/>
          <w:color w:val="000000" w:themeColor="text1"/>
          <w:sz w:val="22"/>
          <w:szCs w:val="22"/>
          <w:shd w:val="clear" w:color="auto" w:fill="FFFFFF"/>
        </w:rPr>
        <w:t>Body composition trajectories from birth to 5 years and hepatic fat in early childhood</w:t>
      </w:r>
      <w:r w:rsidRPr="00CC7A32">
        <w:rPr>
          <w:color w:val="000000" w:themeColor="text1"/>
          <w:sz w:val="22"/>
          <w:szCs w:val="22"/>
          <w:shd w:val="clear" w:color="auto" w:fill="FFFFFF"/>
        </w:rPr>
        <w:t xml:space="preserve">. </w:t>
      </w:r>
      <w:r w:rsidRPr="00CC7A32">
        <w:rPr>
          <w:i/>
          <w:iCs/>
          <w:color w:val="000000" w:themeColor="text1"/>
          <w:sz w:val="22"/>
          <w:szCs w:val="22"/>
          <w:shd w:val="clear" w:color="auto" w:fill="FFFFFF"/>
        </w:rPr>
        <w:t>Amer J Clin Nutr</w:t>
      </w:r>
      <w:r w:rsidR="00CC7A32" w:rsidRPr="00CC7A32">
        <w:rPr>
          <w:color w:val="000000" w:themeColor="text1"/>
          <w:sz w:val="22"/>
          <w:szCs w:val="22"/>
          <w:shd w:val="clear" w:color="auto" w:fill="FFFFFF"/>
        </w:rPr>
        <w:t xml:space="preserve">. 2022 Oct 6;116(4):1010-1018. </w:t>
      </w:r>
      <w:r w:rsidR="00245F74" w:rsidRPr="00245F74">
        <w:rPr>
          <w:color w:val="000000" w:themeColor="text1"/>
          <w:sz w:val="22"/>
          <w:szCs w:val="22"/>
          <w:shd w:val="clear" w:color="auto" w:fill="FFFFFF"/>
        </w:rPr>
        <w:t>PMID: 36055960</w:t>
      </w:r>
      <w:r w:rsidR="00245F74">
        <w:rPr>
          <w:color w:val="000000" w:themeColor="text1"/>
          <w:sz w:val="22"/>
          <w:szCs w:val="22"/>
          <w:shd w:val="clear" w:color="auto" w:fill="FFFFFF"/>
        </w:rPr>
        <w:t>.</w:t>
      </w:r>
      <w:r w:rsidR="00245F74" w:rsidRPr="00245F74">
        <w:rPr>
          <w:color w:val="000000" w:themeColor="text1"/>
          <w:sz w:val="22"/>
          <w:szCs w:val="22"/>
          <w:shd w:val="clear" w:color="auto" w:fill="FFFFFF"/>
        </w:rPr>
        <w:t xml:space="preserve"> </w:t>
      </w:r>
    </w:p>
    <w:p w14:paraId="49FE9485" w14:textId="11924ECF" w:rsidR="00582E64" w:rsidRPr="009E18E4" w:rsidRDefault="00582E64" w:rsidP="002D2916">
      <w:pPr>
        <w:pStyle w:val="ListParagraph"/>
        <w:numPr>
          <w:ilvl w:val="0"/>
          <w:numId w:val="7"/>
        </w:numPr>
        <w:spacing w:before="0" w:after="100"/>
        <w:rPr>
          <w:rFonts w:ascii="Arial" w:hAnsi="Arial" w:cs="Arial"/>
          <w:w w:val="105"/>
        </w:rPr>
      </w:pPr>
      <w:r w:rsidRPr="00582E64">
        <w:rPr>
          <w:rFonts w:ascii="Arial" w:hAnsi="Arial" w:cs="Arial"/>
          <w:b/>
          <w:bCs/>
          <w:w w:val="105"/>
        </w:rPr>
        <w:t>Cohen CC</w:t>
      </w:r>
      <w:r w:rsidRPr="00582E64">
        <w:rPr>
          <w:rFonts w:ascii="Arial" w:hAnsi="Arial" w:cs="Arial"/>
          <w:w w:val="105"/>
        </w:rPr>
        <w:t xml:space="preserve">, Dabelea D, Michelotti G, Tang L, Shankar K, Goran MI, Perng W. Metabolome alterations linking sugar-sweetened beverage intake with dyslipidemia in youth: The Exploring Perinatal Outcomes among CHildren (EPOCH) Study. </w:t>
      </w:r>
      <w:r w:rsidRPr="00D345E1">
        <w:rPr>
          <w:rFonts w:ascii="Arial" w:hAnsi="Arial" w:cs="Arial"/>
          <w:i/>
          <w:iCs/>
          <w:w w:val="105"/>
        </w:rPr>
        <w:t>Metabolites</w:t>
      </w:r>
      <w:r w:rsidR="00D345E1">
        <w:rPr>
          <w:rFonts w:ascii="Arial" w:hAnsi="Arial" w:cs="Arial"/>
          <w:w w:val="105"/>
        </w:rPr>
        <w:t xml:space="preserve">. </w:t>
      </w:r>
      <w:r w:rsidR="00D345E1">
        <w:rPr>
          <w:rFonts w:ascii="Helvetica" w:hAnsi="Helvetica"/>
          <w:color w:val="212121"/>
          <w:shd w:val="clear" w:color="auto" w:fill="FFFFFF"/>
        </w:rPr>
        <w:t>2022 Jun; 12(6): 559.</w:t>
      </w:r>
      <w:r w:rsidR="009D3464">
        <w:rPr>
          <w:rFonts w:ascii="Helvetica" w:hAnsi="Helvetica"/>
          <w:color w:val="212121"/>
          <w:shd w:val="clear" w:color="auto" w:fill="FFFFFF"/>
        </w:rPr>
        <w:t xml:space="preserve"> </w:t>
      </w:r>
      <w:r w:rsidR="009D3464" w:rsidRPr="009D3464">
        <w:rPr>
          <w:rFonts w:ascii="Helvetica" w:hAnsi="Helvetica"/>
          <w:color w:val="212121"/>
          <w:shd w:val="clear" w:color="auto" w:fill="FFFFFF"/>
        </w:rPr>
        <w:t>PMID: 35736491</w:t>
      </w:r>
      <w:r w:rsidR="009D3464">
        <w:rPr>
          <w:rFonts w:ascii="Helvetica" w:hAnsi="Helvetica"/>
          <w:color w:val="212121"/>
          <w:shd w:val="clear" w:color="auto" w:fill="FFFFFF"/>
        </w:rPr>
        <w:t>;</w:t>
      </w:r>
      <w:r w:rsidR="009D3464" w:rsidRPr="009D3464">
        <w:rPr>
          <w:rFonts w:ascii="Helvetica" w:hAnsi="Helvetica"/>
          <w:color w:val="212121"/>
          <w:shd w:val="clear" w:color="auto" w:fill="FFFFFF"/>
        </w:rPr>
        <w:t xml:space="preserve"> PMCID: PMC9228193</w:t>
      </w:r>
      <w:r w:rsidR="009D3464">
        <w:rPr>
          <w:rFonts w:ascii="Helvetica" w:hAnsi="Helvetica"/>
          <w:color w:val="212121"/>
          <w:shd w:val="clear" w:color="auto" w:fill="FFFFFF"/>
        </w:rPr>
        <w:t>.</w:t>
      </w:r>
    </w:p>
    <w:p w14:paraId="13407789" w14:textId="6B62542F" w:rsidR="00582E64" w:rsidRPr="009E18E4" w:rsidRDefault="00B63010" w:rsidP="002D2916">
      <w:pPr>
        <w:pStyle w:val="Heading2"/>
        <w:numPr>
          <w:ilvl w:val="0"/>
          <w:numId w:val="7"/>
        </w:numPr>
        <w:adjustRightInd w:val="0"/>
        <w:snapToGrid w:val="0"/>
        <w:spacing w:after="100"/>
        <w:rPr>
          <w:rFonts w:ascii="Arial" w:hAnsi="Arial" w:cs="Arial"/>
          <w:b w:val="0"/>
          <w:bCs w:val="0"/>
          <w:w w:val="105"/>
          <w:sz w:val="22"/>
          <w:szCs w:val="22"/>
        </w:rPr>
      </w:pPr>
      <w:r w:rsidRPr="00534214">
        <w:rPr>
          <w:rFonts w:ascii="Arial" w:hAnsi="Arial" w:cs="Arial"/>
          <w:w w:val="105"/>
          <w:sz w:val="22"/>
          <w:szCs w:val="22"/>
        </w:rPr>
        <w:t>Cohen CC</w:t>
      </w:r>
      <w:r w:rsidRPr="00534214">
        <w:rPr>
          <w:rFonts w:ascii="Arial" w:hAnsi="Arial" w:cs="Arial"/>
          <w:b w:val="0"/>
          <w:bCs w:val="0"/>
          <w:w w:val="105"/>
          <w:sz w:val="22"/>
          <w:szCs w:val="22"/>
        </w:rPr>
        <w:t xml:space="preserve">, Francis EC, Perng W, Sauder KA, Scherzinger A, Sundaram SS, Shankar K, Dabelea D. </w:t>
      </w:r>
      <w:r w:rsidR="005054A3">
        <w:rPr>
          <w:rFonts w:ascii="Arial" w:hAnsi="Arial" w:cs="Arial"/>
          <w:b w:val="0"/>
          <w:bCs w:val="0"/>
          <w:w w:val="105"/>
          <w:sz w:val="22"/>
          <w:szCs w:val="22"/>
        </w:rPr>
        <w:t>Exposure</w:t>
      </w:r>
      <w:r w:rsidRPr="00534214">
        <w:rPr>
          <w:rFonts w:ascii="Arial" w:hAnsi="Arial" w:cs="Arial"/>
          <w:b w:val="0"/>
          <w:bCs w:val="0"/>
          <w:w w:val="105"/>
          <w:sz w:val="22"/>
          <w:szCs w:val="22"/>
        </w:rPr>
        <w:t xml:space="preserve"> </w:t>
      </w:r>
      <w:r w:rsidR="005054A3">
        <w:rPr>
          <w:rFonts w:ascii="Arial" w:hAnsi="Arial" w:cs="Arial"/>
          <w:b w:val="0"/>
          <w:bCs w:val="0"/>
          <w:w w:val="105"/>
          <w:sz w:val="22"/>
          <w:szCs w:val="22"/>
        </w:rPr>
        <w:t>to</w:t>
      </w:r>
      <w:r w:rsidRPr="00534214">
        <w:rPr>
          <w:rFonts w:ascii="Arial" w:hAnsi="Arial" w:cs="Arial"/>
          <w:b w:val="0"/>
          <w:bCs w:val="0"/>
          <w:w w:val="105"/>
          <w:sz w:val="22"/>
          <w:szCs w:val="22"/>
        </w:rPr>
        <w:t xml:space="preserve"> maternal fuels during pregnancy and offspring hepatic fat deposition: The Healthy Start Study. </w:t>
      </w:r>
      <w:proofErr w:type="spellStart"/>
      <w:r w:rsidR="00F87D10" w:rsidRPr="00534214">
        <w:rPr>
          <w:rFonts w:ascii="Arial" w:hAnsi="Arial" w:cs="Arial"/>
          <w:b w:val="0"/>
          <w:bCs w:val="0"/>
          <w:i/>
          <w:iCs/>
          <w:w w:val="105"/>
          <w:sz w:val="22"/>
          <w:szCs w:val="22"/>
        </w:rPr>
        <w:t>Pediatr</w:t>
      </w:r>
      <w:proofErr w:type="spellEnd"/>
      <w:r w:rsidR="00F87D10" w:rsidRPr="00534214">
        <w:rPr>
          <w:rFonts w:ascii="Arial" w:hAnsi="Arial" w:cs="Arial"/>
          <w:b w:val="0"/>
          <w:bCs w:val="0"/>
          <w:i/>
          <w:iCs/>
          <w:w w:val="105"/>
          <w:sz w:val="22"/>
          <w:szCs w:val="22"/>
        </w:rPr>
        <w:t xml:space="preserve"> </w:t>
      </w:r>
      <w:proofErr w:type="spellStart"/>
      <w:r w:rsidR="00F87D10" w:rsidRPr="00534214">
        <w:rPr>
          <w:rFonts w:ascii="Arial" w:hAnsi="Arial" w:cs="Arial"/>
          <w:b w:val="0"/>
          <w:bCs w:val="0"/>
          <w:i/>
          <w:iCs/>
          <w:w w:val="105"/>
          <w:sz w:val="22"/>
          <w:szCs w:val="22"/>
        </w:rPr>
        <w:t>Obes</w:t>
      </w:r>
      <w:proofErr w:type="spellEnd"/>
      <w:r w:rsidR="00F87D10" w:rsidRPr="00534214">
        <w:rPr>
          <w:rFonts w:ascii="Arial" w:hAnsi="Arial" w:cs="Arial"/>
          <w:b w:val="0"/>
          <w:bCs w:val="0"/>
          <w:i/>
          <w:iCs/>
          <w:w w:val="105"/>
          <w:sz w:val="22"/>
          <w:szCs w:val="22"/>
        </w:rPr>
        <w:t>.</w:t>
      </w:r>
      <w:r w:rsidR="00F87D10" w:rsidRPr="00534214">
        <w:rPr>
          <w:rFonts w:ascii="Arial" w:hAnsi="Arial" w:cs="Arial"/>
          <w:w w:val="105"/>
          <w:sz w:val="22"/>
          <w:szCs w:val="22"/>
        </w:rPr>
        <w:t> </w:t>
      </w:r>
      <w:r w:rsidR="00F87D10" w:rsidRPr="00534214">
        <w:rPr>
          <w:rFonts w:ascii="Arial" w:hAnsi="Arial" w:cs="Arial"/>
          <w:b w:val="0"/>
          <w:bCs w:val="0"/>
          <w:w w:val="105"/>
          <w:sz w:val="22"/>
          <w:szCs w:val="22"/>
        </w:rPr>
        <w:t xml:space="preserve">2022 </w:t>
      </w:r>
      <w:r w:rsidR="005054A3">
        <w:rPr>
          <w:rFonts w:ascii="Arial" w:hAnsi="Arial" w:cs="Arial"/>
          <w:b w:val="0"/>
          <w:bCs w:val="0"/>
          <w:w w:val="105"/>
          <w:sz w:val="22"/>
          <w:szCs w:val="22"/>
        </w:rPr>
        <w:t>July</w:t>
      </w:r>
      <w:r w:rsidR="00F87D10" w:rsidRPr="00534214">
        <w:rPr>
          <w:rFonts w:ascii="Arial" w:hAnsi="Arial" w:cs="Arial"/>
          <w:b w:val="0"/>
          <w:bCs w:val="0"/>
          <w:w w:val="105"/>
          <w:sz w:val="22"/>
          <w:szCs w:val="22"/>
        </w:rPr>
        <w:t>;</w:t>
      </w:r>
      <w:r w:rsidR="005054A3">
        <w:rPr>
          <w:rFonts w:ascii="Arial" w:hAnsi="Arial" w:cs="Arial"/>
          <w:b w:val="0"/>
          <w:bCs w:val="0"/>
          <w:w w:val="105"/>
          <w:sz w:val="22"/>
          <w:szCs w:val="22"/>
        </w:rPr>
        <w:t>17(7)</w:t>
      </w:r>
      <w:r w:rsidR="00F87D10" w:rsidRPr="00534214">
        <w:rPr>
          <w:rFonts w:ascii="Arial" w:hAnsi="Arial" w:cs="Arial"/>
          <w:b w:val="0"/>
          <w:bCs w:val="0"/>
          <w:w w:val="105"/>
          <w:sz w:val="22"/>
          <w:szCs w:val="22"/>
        </w:rPr>
        <w:t>:e12902.</w:t>
      </w:r>
      <w:r w:rsidR="0041531B">
        <w:rPr>
          <w:rFonts w:ascii="Arial" w:hAnsi="Arial" w:cs="Arial"/>
          <w:b w:val="0"/>
          <w:bCs w:val="0"/>
          <w:w w:val="105"/>
          <w:sz w:val="22"/>
          <w:szCs w:val="22"/>
        </w:rPr>
        <w:t xml:space="preserve"> </w:t>
      </w:r>
      <w:r w:rsidR="0041531B" w:rsidRPr="0041531B">
        <w:rPr>
          <w:rFonts w:ascii="Arial" w:hAnsi="Arial" w:cs="Arial"/>
          <w:b w:val="0"/>
          <w:bCs w:val="0"/>
          <w:w w:val="105"/>
          <w:sz w:val="22"/>
          <w:szCs w:val="22"/>
        </w:rPr>
        <w:t>PMID: 35122420</w:t>
      </w:r>
      <w:r w:rsidR="0041531B">
        <w:rPr>
          <w:rFonts w:ascii="Arial" w:hAnsi="Arial" w:cs="Arial"/>
          <w:b w:val="0"/>
          <w:bCs w:val="0"/>
          <w:w w:val="105"/>
          <w:sz w:val="22"/>
          <w:szCs w:val="22"/>
        </w:rPr>
        <w:t>.</w:t>
      </w:r>
    </w:p>
    <w:p w14:paraId="0807729D" w14:textId="2884737F" w:rsidR="00BD7DE0" w:rsidRPr="009E18E4" w:rsidRDefault="00266F6C" w:rsidP="002D2916">
      <w:pPr>
        <w:pStyle w:val="Heading2"/>
        <w:numPr>
          <w:ilvl w:val="0"/>
          <w:numId w:val="7"/>
        </w:numPr>
        <w:adjustRightInd w:val="0"/>
        <w:snapToGrid w:val="0"/>
        <w:spacing w:after="100"/>
        <w:rPr>
          <w:rFonts w:ascii="Arial" w:hAnsi="Arial" w:cs="Arial"/>
          <w:b w:val="0"/>
          <w:bCs w:val="0"/>
          <w:w w:val="105"/>
          <w:sz w:val="22"/>
          <w:szCs w:val="22"/>
        </w:rPr>
      </w:pPr>
      <w:r w:rsidRPr="00534214">
        <w:rPr>
          <w:rFonts w:ascii="Arial" w:hAnsi="Arial" w:cs="Arial"/>
          <w:b w:val="0"/>
          <w:bCs w:val="0"/>
          <w:w w:val="105"/>
          <w:sz w:val="22"/>
          <w:szCs w:val="22"/>
        </w:rPr>
        <w:t>Francis E</w:t>
      </w:r>
      <w:r w:rsidR="00D12DDE">
        <w:rPr>
          <w:rFonts w:ascii="Arial" w:hAnsi="Arial" w:cs="Arial"/>
          <w:b w:val="0"/>
          <w:bCs w:val="0"/>
          <w:w w:val="105"/>
          <w:sz w:val="22"/>
          <w:szCs w:val="22"/>
        </w:rPr>
        <w:t>C</w:t>
      </w:r>
      <w:r w:rsidRPr="00534214">
        <w:rPr>
          <w:rFonts w:ascii="Arial" w:hAnsi="Arial" w:cs="Arial"/>
          <w:b w:val="0"/>
          <w:bCs w:val="0"/>
          <w:w w:val="105"/>
          <w:sz w:val="22"/>
          <w:szCs w:val="22"/>
        </w:rPr>
        <w:t xml:space="preserve">, Kechris K, </w:t>
      </w:r>
      <w:r w:rsidRPr="00534214">
        <w:rPr>
          <w:rFonts w:ascii="Arial" w:hAnsi="Arial" w:cs="Arial"/>
          <w:w w:val="105"/>
          <w:sz w:val="22"/>
          <w:szCs w:val="22"/>
        </w:rPr>
        <w:t>Cohen CC</w:t>
      </w:r>
      <w:r w:rsidRPr="00534214">
        <w:rPr>
          <w:rFonts w:ascii="Arial" w:hAnsi="Arial" w:cs="Arial"/>
          <w:b w:val="0"/>
          <w:bCs w:val="0"/>
          <w:w w:val="105"/>
          <w:sz w:val="22"/>
          <w:szCs w:val="22"/>
        </w:rPr>
        <w:t>, Michelotti G, Dabelea D</w:t>
      </w:r>
      <w:r w:rsidR="00A67573">
        <w:rPr>
          <w:rFonts w:ascii="Arial" w:hAnsi="Arial" w:cs="Arial"/>
          <w:b w:val="0"/>
          <w:bCs w:val="0"/>
          <w:w w:val="105"/>
          <w:sz w:val="22"/>
          <w:szCs w:val="22"/>
        </w:rPr>
        <w:t>, Perng W.</w:t>
      </w:r>
      <w:r w:rsidRPr="00534214">
        <w:rPr>
          <w:rFonts w:ascii="Arial" w:hAnsi="Arial" w:cs="Arial"/>
          <w:b w:val="0"/>
          <w:bCs w:val="0"/>
          <w:w w:val="105"/>
          <w:sz w:val="22"/>
          <w:szCs w:val="22"/>
        </w:rPr>
        <w:t xml:space="preserve"> </w:t>
      </w:r>
      <w:r w:rsidR="00E64FEB" w:rsidRPr="00534214">
        <w:rPr>
          <w:rFonts w:ascii="Arial" w:hAnsi="Arial" w:cs="Arial"/>
          <w:b w:val="0"/>
          <w:bCs w:val="0"/>
          <w:w w:val="105"/>
          <w:sz w:val="22"/>
          <w:szCs w:val="22"/>
        </w:rPr>
        <w:t xml:space="preserve">Metabolomic Profiles in Childhood and Adolescence Are Associated with Fetal Overnutrition. </w:t>
      </w:r>
      <w:r w:rsidR="00E64FEB" w:rsidRPr="00534214">
        <w:rPr>
          <w:rFonts w:ascii="Arial" w:hAnsi="Arial" w:cs="Arial"/>
          <w:b w:val="0"/>
          <w:bCs w:val="0"/>
          <w:i/>
          <w:iCs/>
          <w:w w:val="105"/>
          <w:sz w:val="22"/>
          <w:szCs w:val="22"/>
        </w:rPr>
        <w:t>Metabolites</w:t>
      </w:r>
      <w:r w:rsidR="00E64FEB" w:rsidRPr="00534214">
        <w:rPr>
          <w:rFonts w:ascii="Arial" w:hAnsi="Arial" w:cs="Arial"/>
          <w:b w:val="0"/>
          <w:bCs w:val="0"/>
          <w:w w:val="105"/>
          <w:sz w:val="22"/>
          <w:szCs w:val="22"/>
        </w:rPr>
        <w:t xml:space="preserve">. 2022 Mar 19;12(3):265. </w:t>
      </w:r>
      <w:r w:rsidR="00B508D5" w:rsidRPr="00B508D5">
        <w:rPr>
          <w:rFonts w:ascii="Arial" w:hAnsi="Arial" w:cs="Arial"/>
          <w:b w:val="0"/>
          <w:bCs w:val="0"/>
          <w:w w:val="105"/>
          <w:sz w:val="22"/>
          <w:szCs w:val="22"/>
        </w:rPr>
        <w:t>PMID: 35323708</w:t>
      </w:r>
      <w:r w:rsidR="001C24C3">
        <w:rPr>
          <w:rFonts w:ascii="Arial" w:hAnsi="Arial" w:cs="Arial"/>
          <w:b w:val="0"/>
          <w:bCs w:val="0"/>
          <w:w w:val="105"/>
          <w:sz w:val="22"/>
          <w:szCs w:val="22"/>
        </w:rPr>
        <w:t>.</w:t>
      </w:r>
      <w:r w:rsidR="00B508D5" w:rsidRPr="00B508D5">
        <w:rPr>
          <w:rFonts w:ascii="Arial" w:hAnsi="Arial" w:cs="Arial"/>
          <w:b w:val="0"/>
          <w:bCs w:val="0"/>
          <w:w w:val="105"/>
          <w:sz w:val="22"/>
          <w:szCs w:val="22"/>
        </w:rPr>
        <w:t xml:space="preserve"> PMCID: PMC8952572</w:t>
      </w:r>
      <w:r w:rsidR="00B508D5">
        <w:rPr>
          <w:rFonts w:ascii="Arial" w:hAnsi="Arial" w:cs="Arial"/>
          <w:b w:val="0"/>
          <w:bCs w:val="0"/>
          <w:w w:val="105"/>
          <w:sz w:val="22"/>
          <w:szCs w:val="22"/>
        </w:rPr>
        <w:t>.</w:t>
      </w:r>
    </w:p>
    <w:p w14:paraId="22267089" w14:textId="284FDF65" w:rsidR="00931AC6" w:rsidRPr="009E18E4" w:rsidRDefault="00931AC6" w:rsidP="002D2916">
      <w:pPr>
        <w:pStyle w:val="Heading2"/>
        <w:numPr>
          <w:ilvl w:val="0"/>
          <w:numId w:val="7"/>
        </w:numPr>
        <w:adjustRightInd w:val="0"/>
        <w:snapToGrid w:val="0"/>
        <w:spacing w:after="100"/>
        <w:rPr>
          <w:rFonts w:ascii="Arial" w:hAnsi="Arial" w:cs="Arial"/>
          <w:b w:val="0"/>
          <w:bCs w:val="0"/>
          <w:w w:val="105"/>
          <w:sz w:val="22"/>
          <w:szCs w:val="22"/>
        </w:rPr>
      </w:pPr>
      <w:r w:rsidRPr="00BD7DE0">
        <w:rPr>
          <w:rFonts w:ascii="Arial" w:hAnsi="Arial" w:cs="Arial"/>
          <w:w w:val="105"/>
          <w:sz w:val="22"/>
          <w:szCs w:val="22"/>
        </w:rPr>
        <w:t>Cohen CC</w:t>
      </w:r>
      <w:r w:rsidRPr="00BD7DE0">
        <w:rPr>
          <w:rFonts w:ascii="Arial" w:hAnsi="Arial" w:cs="Arial"/>
          <w:b w:val="0"/>
          <w:bCs w:val="0"/>
          <w:w w:val="105"/>
          <w:sz w:val="22"/>
          <w:szCs w:val="22"/>
        </w:rPr>
        <w:t>, Perng W, Bekelman TA, Ringham BM, Scherzinger A, Shankar K, Dabelea D</w:t>
      </w:r>
      <w:r w:rsidR="00BD7DE0" w:rsidRPr="00BD7DE0">
        <w:rPr>
          <w:rFonts w:ascii="Arial" w:hAnsi="Arial" w:cs="Arial"/>
          <w:b w:val="0"/>
          <w:bCs w:val="0"/>
          <w:w w:val="105"/>
          <w:sz w:val="22"/>
          <w:szCs w:val="22"/>
        </w:rPr>
        <w:t xml:space="preserve">. </w:t>
      </w:r>
      <w:r w:rsidR="00417E6B" w:rsidRPr="00BD7DE0">
        <w:rPr>
          <w:rFonts w:ascii="Arial" w:hAnsi="Arial" w:cs="Arial"/>
          <w:b w:val="0"/>
          <w:bCs w:val="0"/>
          <w:w w:val="105"/>
          <w:sz w:val="22"/>
          <w:szCs w:val="22"/>
        </w:rPr>
        <w:t>Childhood nutrient intakes are differentially associated with hepatic and abdominal fats in adolescence: The EPOCH study</w:t>
      </w:r>
      <w:r w:rsidRPr="00BD7DE0">
        <w:rPr>
          <w:rFonts w:ascii="Arial" w:hAnsi="Arial" w:cs="Arial"/>
          <w:b w:val="0"/>
          <w:bCs w:val="0"/>
          <w:w w:val="105"/>
          <w:sz w:val="22"/>
          <w:szCs w:val="22"/>
        </w:rPr>
        <w:t xml:space="preserve">. </w:t>
      </w:r>
      <w:r w:rsidR="007D1A09" w:rsidRPr="00BD7DE0">
        <w:rPr>
          <w:rFonts w:ascii="Arial" w:hAnsi="Arial" w:cs="Arial"/>
          <w:b w:val="0"/>
          <w:bCs w:val="0"/>
          <w:i/>
          <w:iCs/>
          <w:w w:val="105"/>
          <w:sz w:val="22"/>
          <w:szCs w:val="22"/>
        </w:rPr>
        <w:t>Obesity</w:t>
      </w:r>
      <w:r w:rsidR="007D1A09" w:rsidRPr="00BD7DE0">
        <w:rPr>
          <w:rFonts w:ascii="Arial" w:hAnsi="Arial" w:cs="Arial"/>
          <w:b w:val="0"/>
          <w:bCs w:val="0"/>
          <w:w w:val="105"/>
          <w:sz w:val="22"/>
          <w:szCs w:val="22"/>
        </w:rPr>
        <w:t xml:space="preserve"> (Silver Spring). 2022 Feb;30(2):460-471. </w:t>
      </w:r>
      <w:r w:rsidR="00E752A4" w:rsidRPr="00E752A4">
        <w:rPr>
          <w:rFonts w:ascii="Arial" w:hAnsi="Arial" w:cs="Arial"/>
          <w:b w:val="0"/>
          <w:bCs w:val="0"/>
          <w:w w:val="105"/>
          <w:sz w:val="22"/>
          <w:szCs w:val="22"/>
        </w:rPr>
        <w:t>PMID: 35088559</w:t>
      </w:r>
      <w:r w:rsidR="00E752A4">
        <w:rPr>
          <w:rFonts w:ascii="Arial" w:hAnsi="Arial" w:cs="Arial"/>
          <w:b w:val="0"/>
          <w:bCs w:val="0"/>
          <w:w w:val="105"/>
          <w:sz w:val="22"/>
          <w:szCs w:val="22"/>
        </w:rPr>
        <w:t>;</w:t>
      </w:r>
      <w:r w:rsidR="00E752A4" w:rsidRPr="00E752A4">
        <w:rPr>
          <w:rFonts w:ascii="Arial" w:hAnsi="Arial" w:cs="Arial"/>
          <w:b w:val="0"/>
          <w:bCs w:val="0"/>
          <w:w w:val="105"/>
          <w:sz w:val="22"/>
          <w:szCs w:val="22"/>
        </w:rPr>
        <w:t xml:space="preserve"> PMCID: PMC9014654</w:t>
      </w:r>
      <w:r w:rsidR="00E752A4">
        <w:rPr>
          <w:rFonts w:ascii="Arial" w:hAnsi="Arial" w:cs="Arial"/>
          <w:b w:val="0"/>
          <w:bCs w:val="0"/>
          <w:w w:val="105"/>
          <w:sz w:val="22"/>
          <w:szCs w:val="22"/>
        </w:rPr>
        <w:t>.</w:t>
      </w:r>
    </w:p>
    <w:p w14:paraId="08F7462E" w14:textId="33780D08" w:rsidR="00582E64" w:rsidRPr="009E18E4" w:rsidRDefault="007D1A09" w:rsidP="002D2916">
      <w:pPr>
        <w:pStyle w:val="Heading2"/>
        <w:numPr>
          <w:ilvl w:val="0"/>
          <w:numId w:val="7"/>
        </w:numPr>
        <w:adjustRightInd w:val="0"/>
        <w:snapToGrid w:val="0"/>
        <w:spacing w:after="100"/>
        <w:rPr>
          <w:rFonts w:ascii="Arial" w:hAnsi="Arial" w:cs="Arial"/>
          <w:b w:val="0"/>
          <w:bCs w:val="0"/>
          <w:w w:val="105"/>
          <w:sz w:val="22"/>
          <w:szCs w:val="22"/>
        </w:rPr>
      </w:pPr>
      <w:r w:rsidRPr="00534214">
        <w:rPr>
          <w:rFonts w:ascii="Arial" w:hAnsi="Arial" w:cs="Arial"/>
          <w:b w:val="0"/>
          <w:bCs w:val="0"/>
          <w:w w:val="105"/>
          <w:sz w:val="22"/>
          <w:szCs w:val="22"/>
        </w:rPr>
        <w:t xml:space="preserve">Liu KH, Owens JA, Saeedi B, </w:t>
      </w:r>
      <w:r w:rsidRPr="00534214">
        <w:rPr>
          <w:rFonts w:ascii="Arial" w:hAnsi="Arial" w:cs="Arial"/>
          <w:w w:val="105"/>
          <w:sz w:val="22"/>
          <w:szCs w:val="22"/>
        </w:rPr>
        <w:t>Cohen CC</w:t>
      </w:r>
      <w:r w:rsidRPr="00534214">
        <w:rPr>
          <w:rFonts w:ascii="Arial" w:hAnsi="Arial" w:cs="Arial"/>
          <w:b w:val="0"/>
          <w:bCs w:val="0"/>
          <w:w w:val="105"/>
          <w:sz w:val="22"/>
          <w:szCs w:val="22"/>
        </w:rPr>
        <w:t xml:space="preserve">, Bellissimo MP, Naudin C, Darby T, </w:t>
      </w:r>
      <w:proofErr w:type="spellStart"/>
      <w:r w:rsidRPr="00534214">
        <w:rPr>
          <w:rFonts w:ascii="Arial" w:hAnsi="Arial" w:cs="Arial"/>
          <w:b w:val="0"/>
          <w:bCs w:val="0"/>
          <w:w w:val="105"/>
          <w:sz w:val="22"/>
          <w:szCs w:val="22"/>
        </w:rPr>
        <w:t>Druzak</w:t>
      </w:r>
      <w:proofErr w:type="spellEnd"/>
      <w:r w:rsidRPr="00534214">
        <w:rPr>
          <w:rFonts w:ascii="Arial" w:hAnsi="Arial" w:cs="Arial"/>
          <w:b w:val="0"/>
          <w:bCs w:val="0"/>
          <w:w w:val="105"/>
          <w:sz w:val="22"/>
          <w:szCs w:val="22"/>
        </w:rPr>
        <w:t xml:space="preserve"> S, Maner-Smith K, Orr M, Hu X, Fernandes J, Camacho MC, Hunter-Chang S, </w:t>
      </w:r>
      <w:proofErr w:type="spellStart"/>
      <w:r w:rsidRPr="00534214">
        <w:rPr>
          <w:rFonts w:ascii="Arial" w:hAnsi="Arial" w:cs="Arial"/>
          <w:b w:val="0"/>
          <w:bCs w:val="0"/>
          <w:w w:val="105"/>
          <w:sz w:val="22"/>
          <w:szCs w:val="22"/>
        </w:rPr>
        <w:t>VanInsberghe</w:t>
      </w:r>
      <w:proofErr w:type="spellEnd"/>
      <w:r w:rsidRPr="00534214">
        <w:rPr>
          <w:rFonts w:ascii="Arial" w:hAnsi="Arial" w:cs="Arial"/>
          <w:b w:val="0"/>
          <w:bCs w:val="0"/>
          <w:w w:val="105"/>
          <w:sz w:val="22"/>
          <w:szCs w:val="22"/>
        </w:rPr>
        <w:t xml:space="preserve"> D, Ma C, Ganesh T, </w:t>
      </w:r>
      <w:proofErr w:type="spellStart"/>
      <w:r w:rsidRPr="00534214">
        <w:rPr>
          <w:rFonts w:ascii="Arial" w:hAnsi="Arial" w:cs="Arial"/>
          <w:b w:val="0"/>
          <w:bCs w:val="0"/>
          <w:w w:val="105"/>
          <w:sz w:val="22"/>
          <w:szCs w:val="22"/>
        </w:rPr>
        <w:t>Yeligar</w:t>
      </w:r>
      <w:proofErr w:type="spellEnd"/>
      <w:r w:rsidRPr="00534214">
        <w:rPr>
          <w:rFonts w:ascii="Arial" w:hAnsi="Arial" w:cs="Arial"/>
          <w:b w:val="0"/>
          <w:bCs w:val="0"/>
          <w:w w:val="105"/>
          <w:sz w:val="22"/>
          <w:szCs w:val="22"/>
        </w:rPr>
        <w:t xml:space="preserve"> SM, Uppal K, Go YM, Alvarez JA, Vos MB, Ziegler TR, Woodworth MH, Kraft CS, Jones RM, </w:t>
      </w:r>
      <w:proofErr w:type="spellStart"/>
      <w:r w:rsidRPr="00534214">
        <w:rPr>
          <w:rFonts w:ascii="Arial" w:hAnsi="Arial" w:cs="Arial"/>
          <w:b w:val="0"/>
          <w:bCs w:val="0"/>
          <w:w w:val="105"/>
          <w:sz w:val="22"/>
          <w:szCs w:val="22"/>
        </w:rPr>
        <w:t>Ortlund</w:t>
      </w:r>
      <w:proofErr w:type="spellEnd"/>
      <w:r w:rsidRPr="00534214">
        <w:rPr>
          <w:rFonts w:ascii="Arial" w:hAnsi="Arial" w:cs="Arial"/>
          <w:b w:val="0"/>
          <w:bCs w:val="0"/>
          <w:w w:val="105"/>
          <w:sz w:val="22"/>
          <w:szCs w:val="22"/>
        </w:rPr>
        <w:t xml:space="preserve"> E, Neish AS, Jones DP. Microbial metabolite delta-</w:t>
      </w:r>
      <w:proofErr w:type="spellStart"/>
      <w:r w:rsidRPr="00534214">
        <w:rPr>
          <w:rFonts w:ascii="Arial" w:hAnsi="Arial" w:cs="Arial"/>
          <w:b w:val="0"/>
          <w:bCs w:val="0"/>
          <w:w w:val="105"/>
          <w:sz w:val="22"/>
          <w:szCs w:val="22"/>
        </w:rPr>
        <w:t>valerobetaine</w:t>
      </w:r>
      <w:proofErr w:type="spellEnd"/>
      <w:r w:rsidRPr="00534214">
        <w:rPr>
          <w:rFonts w:ascii="Arial" w:hAnsi="Arial" w:cs="Arial"/>
          <w:b w:val="0"/>
          <w:bCs w:val="0"/>
          <w:w w:val="105"/>
          <w:sz w:val="22"/>
          <w:szCs w:val="22"/>
        </w:rPr>
        <w:t xml:space="preserve"> is a diet-dependent </w:t>
      </w:r>
      <w:proofErr w:type="spellStart"/>
      <w:r w:rsidRPr="00534214">
        <w:rPr>
          <w:rFonts w:ascii="Arial" w:hAnsi="Arial" w:cs="Arial"/>
          <w:b w:val="0"/>
          <w:bCs w:val="0"/>
          <w:w w:val="105"/>
          <w:sz w:val="22"/>
          <w:szCs w:val="22"/>
        </w:rPr>
        <w:t>obesogen</w:t>
      </w:r>
      <w:proofErr w:type="spellEnd"/>
      <w:r w:rsidRPr="00534214">
        <w:rPr>
          <w:rFonts w:ascii="Arial" w:hAnsi="Arial" w:cs="Arial"/>
          <w:b w:val="0"/>
          <w:bCs w:val="0"/>
          <w:w w:val="105"/>
          <w:sz w:val="22"/>
          <w:szCs w:val="22"/>
        </w:rPr>
        <w:t>. </w:t>
      </w:r>
      <w:r w:rsidRPr="00534214">
        <w:rPr>
          <w:rFonts w:ascii="Arial" w:hAnsi="Arial" w:cs="Arial"/>
          <w:b w:val="0"/>
          <w:bCs w:val="0"/>
          <w:i/>
          <w:iCs/>
          <w:w w:val="105"/>
          <w:sz w:val="22"/>
          <w:szCs w:val="22"/>
        </w:rPr>
        <w:t xml:space="preserve">Nat </w:t>
      </w:r>
      <w:proofErr w:type="spellStart"/>
      <w:r w:rsidRPr="00534214">
        <w:rPr>
          <w:rFonts w:ascii="Arial" w:hAnsi="Arial" w:cs="Arial"/>
          <w:b w:val="0"/>
          <w:bCs w:val="0"/>
          <w:i/>
          <w:iCs/>
          <w:w w:val="105"/>
          <w:sz w:val="22"/>
          <w:szCs w:val="22"/>
        </w:rPr>
        <w:t>Metab</w:t>
      </w:r>
      <w:proofErr w:type="spellEnd"/>
      <w:r w:rsidRPr="00534214">
        <w:rPr>
          <w:rFonts w:ascii="Arial" w:hAnsi="Arial" w:cs="Arial"/>
          <w:b w:val="0"/>
          <w:bCs w:val="0"/>
          <w:i/>
          <w:iCs/>
          <w:w w:val="105"/>
          <w:sz w:val="22"/>
          <w:szCs w:val="22"/>
        </w:rPr>
        <w:t>.</w:t>
      </w:r>
      <w:r w:rsidRPr="00534214">
        <w:rPr>
          <w:rFonts w:ascii="Arial" w:hAnsi="Arial" w:cs="Arial"/>
          <w:b w:val="0"/>
          <w:bCs w:val="0"/>
          <w:w w:val="105"/>
          <w:sz w:val="22"/>
          <w:szCs w:val="22"/>
        </w:rPr>
        <w:t> 2021 Dec;3(12):1694-1705. </w:t>
      </w:r>
      <w:r w:rsidR="00773BD4" w:rsidRPr="00773BD4">
        <w:rPr>
          <w:rFonts w:ascii="Arial" w:hAnsi="Arial" w:cs="Arial"/>
          <w:b w:val="0"/>
          <w:bCs w:val="0"/>
          <w:w w:val="105"/>
          <w:sz w:val="22"/>
          <w:szCs w:val="22"/>
        </w:rPr>
        <w:t>PMID: 34931082</w:t>
      </w:r>
      <w:r w:rsidR="00773BD4">
        <w:rPr>
          <w:rFonts w:ascii="Arial" w:hAnsi="Arial" w:cs="Arial"/>
          <w:b w:val="0"/>
          <w:bCs w:val="0"/>
          <w:w w:val="105"/>
          <w:sz w:val="22"/>
          <w:szCs w:val="22"/>
        </w:rPr>
        <w:t xml:space="preserve">. </w:t>
      </w:r>
      <w:r w:rsidR="001C24C3" w:rsidRPr="001C24C3">
        <w:rPr>
          <w:rFonts w:ascii="Arial" w:hAnsi="Arial" w:cs="Arial"/>
          <w:b w:val="0"/>
          <w:bCs w:val="0"/>
          <w:w w:val="105"/>
          <w:sz w:val="22"/>
          <w:szCs w:val="22"/>
        </w:rPr>
        <w:t>PMCID: PMC8711632</w:t>
      </w:r>
      <w:r w:rsidR="001C24C3">
        <w:rPr>
          <w:rFonts w:ascii="Arial" w:hAnsi="Arial" w:cs="Arial"/>
          <w:b w:val="0"/>
          <w:bCs w:val="0"/>
          <w:w w:val="105"/>
          <w:sz w:val="22"/>
          <w:szCs w:val="22"/>
        </w:rPr>
        <w:t>.</w:t>
      </w:r>
    </w:p>
    <w:p w14:paraId="1820B88C" w14:textId="392909B0" w:rsidR="00780C4B" w:rsidRPr="00B44ABE" w:rsidRDefault="00931AC6" w:rsidP="00B44ABE">
      <w:pPr>
        <w:pStyle w:val="Heading2"/>
        <w:numPr>
          <w:ilvl w:val="0"/>
          <w:numId w:val="7"/>
        </w:numPr>
        <w:adjustRightInd w:val="0"/>
        <w:snapToGrid w:val="0"/>
        <w:spacing w:after="100"/>
        <w:rPr>
          <w:rFonts w:ascii="Arial" w:hAnsi="Arial" w:cs="Arial"/>
          <w:b w:val="0"/>
          <w:bCs w:val="0"/>
          <w:w w:val="105"/>
          <w:sz w:val="22"/>
          <w:szCs w:val="22"/>
        </w:rPr>
      </w:pPr>
      <w:r w:rsidRPr="00582E64">
        <w:rPr>
          <w:rFonts w:ascii="Arial" w:hAnsi="Arial" w:cs="Arial"/>
          <w:w w:val="105"/>
          <w:sz w:val="22"/>
          <w:szCs w:val="22"/>
        </w:rPr>
        <w:t>Cohen CC,</w:t>
      </w:r>
      <w:r w:rsidRPr="00582E64">
        <w:rPr>
          <w:rFonts w:ascii="Arial" w:hAnsi="Arial" w:cs="Arial"/>
          <w:b w:val="0"/>
          <w:bCs w:val="0"/>
          <w:w w:val="105"/>
          <w:sz w:val="22"/>
          <w:szCs w:val="22"/>
        </w:rPr>
        <w:t xml:space="preserve"> Li KW, Alazraki A, </w:t>
      </w:r>
      <w:proofErr w:type="spellStart"/>
      <w:r w:rsidRPr="00582E64">
        <w:rPr>
          <w:rFonts w:ascii="Arial" w:hAnsi="Arial" w:cs="Arial"/>
          <w:b w:val="0"/>
          <w:bCs w:val="0"/>
          <w:w w:val="105"/>
          <w:sz w:val="22"/>
          <w:szCs w:val="22"/>
        </w:rPr>
        <w:t>Beyson</w:t>
      </w:r>
      <w:proofErr w:type="spellEnd"/>
      <w:r w:rsidRPr="00582E64">
        <w:rPr>
          <w:rFonts w:ascii="Arial" w:hAnsi="Arial" w:cs="Arial"/>
          <w:b w:val="0"/>
          <w:bCs w:val="0"/>
          <w:w w:val="105"/>
          <w:sz w:val="22"/>
          <w:szCs w:val="22"/>
        </w:rPr>
        <w:t xml:space="preserve"> C, Carrier CA, Cleeton RL, Dandan M, Figueroa J, Knight-Scott J, Knott C, Newton KP, Nyangau E, Sirlin CV, Ugalde-</w:t>
      </w:r>
      <w:proofErr w:type="spellStart"/>
      <w:r w:rsidRPr="00582E64">
        <w:rPr>
          <w:rFonts w:ascii="Arial" w:hAnsi="Arial" w:cs="Arial"/>
          <w:b w:val="0"/>
          <w:bCs w:val="0"/>
          <w:w w:val="105"/>
          <w:sz w:val="22"/>
          <w:szCs w:val="22"/>
        </w:rPr>
        <w:t>Nicalo</w:t>
      </w:r>
      <w:proofErr w:type="spellEnd"/>
      <w:r w:rsidRPr="00582E64">
        <w:rPr>
          <w:rFonts w:ascii="Arial" w:hAnsi="Arial" w:cs="Arial"/>
          <w:b w:val="0"/>
          <w:bCs w:val="0"/>
          <w:w w:val="105"/>
          <w:sz w:val="22"/>
          <w:szCs w:val="22"/>
        </w:rPr>
        <w:t xml:space="preserve"> PA, Welsh JA, Hellerstein MK Schwimmer JB. Vos MB. Dietary sugar restriction reduces hepatic </w:t>
      </w:r>
      <w:r w:rsidRPr="00582E64">
        <w:rPr>
          <w:rFonts w:ascii="Arial" w:hAnsi="Arial" w:cs="Arial"/>
          <w:b w:val="0"/>
          <w:bCs w:val="0"/>
          <w:i/>
          <w:w w:val="105"/>
          <w:sz w:val="22"/>
          <w:szCs w:val="22"/>
        </w:rPr>
        <w:t>de novo</w:t>
      </w:r>
      <w:r w:rsidRPr="00582E64">
        <w:rPr>
          <w:rFonts w:ascii="Arial" w:hAnsi="Arial" w:cs="Arial"/>
          <w:b w:val="0"/>
          <w:bCs w:val="0"/>
          <w:w w:val="105"/>
          <w:sz w:val="22"/>
          <w:szCs w:val="22"/>
        </w:rPr>
        <w:t xml:space="preserve"> lipogenesis in adolescents with nonalcoholic fatty liver disease</w:t>
      </w:r>
      <w:r w:rsidRPr="00582E64">
        <w:rPr>
          <w:rFonts w:ascii="Arial" w:hAnsi="Arial" w:cs="Arial"/>
          <w:b w:val="0"/>
          <w:bCs w:val="0"/>
          <w:i/>
          <w:iCs/>
          <w:w w:val="105"/>
          <w:sz w:val="22"/>
          <w:szCs w:val="22"/>
        </w:rPr>
        <w:t xml:space="preserve">. </w:t>
      </w:r>
      <w:r w:rsidR="00DC3437" w:rsidRPr="00582E64">
        <w:rPr>
          <w:rFonts w:ascii="Arial" w:hAnsi="Arial" w:cs="Arial"/>
          <w:b w:val="0"/>
          <w:bCs w:val="0"/>
          <w:i/>
          <w:iCs/>
          <w:w w:val="105"/>
          <w:sz w:val="22"/>
          <w:szCs w:val="22"/>
        </w:rPr>
        <w:t>J Clin Invest.</w:t>
      </w:r>
      <w:r w:rsidR="00DC3437" w:rsidRPr="00582E64">
        <w:rPr>
          <w:rFonts w:ascii="Arial" w:hAnsi="Arial" w:cs="Arial"/>
          <w:b w:val="0"/>
          <w:bCs w:val="0"/>
          <w:w w:val="105"/>
          <w:sz w:val="22"/>
          <w:szCs w:val="22"/>
        </w:rPr>
        <w:t xml:space="preserve"> 2021 Dec 15;131(24):e150996. </w:t>
      </w:r>
      <w:r w:rsidR="00872975" w:rsidRPr="00872975">
        <w:rPr>
          <w:rFonts w:ascii="Arial" w:hAnsi="Arial" w:cs="Arial"/>
          <w:b w:val="0"/>
          <w:bCs w:val="0"/>
          <w:w w:val="105"/>
          <w:sz w:val="22"/>
          <w:szCs w:val="22"/>
        </w:rPr>
        <w:t>PMID: 34907907</w:t>
      </w:r>
      <w:r w:rsidR="00872975">
        <w:rPr>
          <w:rFonts w:ascii="Arial" w:hAnsi="Arial" w:cs="Arial"/>
          <w:b w:val="0"/>
          <w:bCs w:val="0"/>
          <w:w w:val="105"/>
          <w:sz w:val="22"/>
          <w:szCs w:val="22"/>
        </w:rPr>
        <w:t>;</w:t>
      </w:r>
      <w:r w:rsidR="00872975" w:rsidRPr="00872975">
        <w:rPr>
          <w:rFonts w:ascii="Arial" w:hAnsi="Arial" w:cs="Arial"/>
          <w:b w:val="0"/>
          <w:bCs w:val="0"/>
          <w:w w:val="105"/>
          <w:sz w:val="22"/>
          <w:szCs w:val="22"/>
        </w:rPr>
        <w:t xml:space="preserve"> PMCID: PMC8670836</w:t>
      </w:r>
      <w:r w:rsidR="009E18E4">
        <w:rPr>
          <w:rFonts w:ascii="Arial" w:hAnsi="Arial" w:cs="Arial"/>
          <w:b w:val="0"/>
          <w:bCs w:val="0"/>
          <w:w w:val="105"/>
          <w:sz w:val="22"/>
          <w:szCs w:val="22"/>
        </w:rPr>
        <w:t>.</w:t>
      </w:r>
    </w:p>
    <w:p w14:paraId="620AB07B" w14:textId="53D3F1D2" w:rsidR="000F7273" w:rsidRPr="009E18E4" w:rsidRDefault="000F7273" w:rsidP="002D2916">
      <w:pPr>
        <w:pStyle w:val="Heading2"/>
        <w:numPr>
          <w:ilvl w:val="0"/>
          <w:numId w:val="7"/>
        </w:numPr>
        <w:adjustRightInd w:val="0"/>
        <w:snapToGrid w:val="0"/>
        <w:spacing w:after="100"/>
        <w:rPr>
          <w:rFonts w:ascii="Arial" w:hAnsi="Arial" w:cs="Arial"/>
          <w:b w:val="0"/>
          <w:bCs w:val="0"/>
          <w:w w:val="105"/>
          <w:sz w:val="22"/>
          <w:szCs w:val="22"/>
        </w:rPr>
      </w:pPr>
      <w:r w:rsidRPr="00582E64">
        <w:rPr>
          <w:rFonts w:ascii="Arial" w:hAnsi="Arial" w:cs="Arial"/>
          <w:w w:val="105"/>
          <w:sz w:val="22"/>
          <w:szCs w:val="22"/>
        </w:rPr>
        <w:t>Cohen CC</w:t>
      </w:r>
      <w:r w:rsidRPr="00582E64">
        <w:rPr>
          <w:rFonts w:ascii="Arial" w:hAnsi="Arial" w:cs="Arial"/>
          <w:b w:val="0"/>
          <w:bCs w:val="0"/>
          <w:w w:val="105"/>
          <w:sz w:val="22"/>
          <w:szCs w:val="22"/>
        </w:rPr>
        <w:t xml:space="preserve">, Perng W, Sundaram SS, Scherzinger A, Shankar K, Dabelea D. Hepatic fat in early childhood is independently associated with markers of metabolic dysfunction: Findings from the Healthy Start Study. </w:t>
      </w:r>
      <w:r w:rsidR="00F54DC4" w:rsidRPr="00582E64">
        <w:rPr>
          <w:rFonts w:ascii="Arial" w:hAnsi="Arial" w:cs="Arial"/>
          <w:b w:val="0"/>
          <w:bCs w:val="0"/>
          <w:i/>
          <w:iCs/>
          <w:w w:val="105"/>
          <w:sz w:val="22"/>
          <w:szCs w:val="22"/>
        </w:rPr>
        <w:t xml:space="preserve">J Clin Endocrinol </w:t>
      </w:r>
      <w:proofErr w:type="spellStart"/>
      <w:r w:rsidR="00F54DC4" w:rsidRPr="00582E64">
        <w:rPr>
          <w:rFonts w:ascii="Arial" w:hAnsi="Arial" w:cs="Arial"/>
          <w:b w:val="0"/>
          <w:bCs w:val="0"/>
          <w:i/>
          <w:iCs/>
          <w:w w:val="105"/>
          <w:sz w:val="22"/>
          <w:szCs w:val="22"/>
        </w:rPr>
        <w:t>Metab</w:t>
      </w:r>
      <w:proofErr w:type="spellEnd"/>
      <w:r w:rsidR="00F54DC4" w:rsidRPr="00582E64">
        <w:rPr>
          <w:rFonts w:ascii="Arial" w:hAnsi="Arial" w:cs="Arial"/>
          <w:b w:val="0"/>
          <w:bCs w:val="0"/>
          <w:w w:val="105"/>
          <w:sz w:val="22"/>
          <w:szCs w:val="22"/>
        </w:rPr>
        <w:t>. 2021 Oct 21;106(11):3140-3150.</w:t>
      </w:r>
      <w:r w:rsidR="00B11598">
        <w:rPr>
          <w:rFonts w:ascii="Arial" w:hAnsi="Arial" w:cs="Arial"/>
          <w:b w:val="0"/>
          <w:bCs w:val="0"/>
          <w:w w:val="105"/>
          <w:sz w:val="22"/>
          <w:szCs w:val="22"/>
        </w:rPr>
        <w:t xml:space="preserve"> </w:t>
      </w:r>
      <w:r w:rsidR="00B11598" w:rsidRPr="00B11598">
        <w:rPr>
          <w:rFonts w:ascii="Arial" w:hAnsi="Arial" w:cs="Arial"/>
          <w:b w:val="0"/>
          <w:bCs w:val="0"/>
          <w:w w:val="105"/>
          <w:sz w:val="22"/>
          <w:szCs w:val="22"/>
        </w:rPr>
        <w:t>PMID: 34289064 PMCID: PMC8530740</w:t>
      </w:r>
      <w:r w:rsidR="00B11598">
        <w:rPr>
          <w:rFonts w:ascii="Arial" w:hAnsi="Arial" w:cs="Arial"/>
          <w:b w:val="0"/>
          <w:bCs w:val="0"/>
          <w:w w:val="105"/>
          <w:sz w:val="22"/>
          <w:szCs w:val="22"/>
        </w:rPr>
        <w:t>.</w:t>
      </w:r>
    </w:p>
    <w:p w14:paraId="2364F055" w14:textId="5F291958" w:rsidR="00555119" w:rsidRPr="009E18E4" w:rsidRDefault="00555119" w:rsidP="002D2916">
      <w:pPr>
        <w:pStyle w:val="Heading2"/>
        <w:numPr>
          <w:ilvl w:val="0"/>
          <w:numId w:val="7"/>
        </w:numPr>
        <w:adjustRightInd w:val="0"/>
        <w:snapToGrid w:val="0"/>
        <w:spacing w:after="100"/>
        <w:rPr>
          <w:rFonts w:ascii="Arial" w:hAnsi="Arial" w:cs="Arial"/>
          <w:b w:val="0"/>
          <w:bCs w:val="0"/>
          <w:w w:val="105"/>
          <w:sz w:val="22"/>
          <w:szCs w:val="22"/>
        </w:rPr>
      </w:pPr>
      <w:r w:rsidRPr="00582E64">
        <w:rPr>
          <w:rFonts w:ascii="Arial" w:hAnsi="Arial" w:cs="Arial"/>
          <w:w w:val="105"/>
          <w:sz w:val="22"/>
          <w:szCs w:val="22"/>
        </w:rPr>
        <w:t>Cohen CC</w:t>
      </w:r>
      <w:r w:rsidRPr="00582E64">
        <w:rPr>
          <w:rFonts w:ascii="Arial" w:hAnsi="Arial" w:cs="Arial"/>
          <w:b w:val="0"/>
          <w:bCs w:val="0"/>
          <w:w w:val="105"/>
          <w:sz w:val="22"/>
          <w:szCs w:val="22"/>
        </w:rPr>
        <w:t>, Perng W, Sauder KA, Ringham BM, Bellatorre A, Scherzinger A, Stanislawski MA, Lange LA, Shankar K, Dabelea D. Associations of nutrient intake changes during childhood with adolescent hepatic fat: The Exploring Perinatal Outcomes among CHildren (EPOCH) Study.</w:t>
      </w:r>
      <w:r w:rsidR="00D30AE7" w:rsidRPr="00582E64">
        <w:rPr>
          <w:rFonts w:ascii="Arial" w:hAnsi="Arial" w:cs="Arial"/>
          <w:b w:val="0"/>
          <w:bCs w:val="0"/>
          <w:w w:val="105"/>
          <w:sz w:val="22"/>
          <w:szCs w:val="22"/>
        </w:rPr>
        <w:t xml:space="preserve"> </w:t>
      </w:r>
      <w:r w:rsidR="00D30AE7" w:rsidRPr="00582E64">
        <w:rPr>
          <w:rFonts w:ascii="Arial" w:hAnsi="Arial" w:cs="Arial"/>
          <w:b w:val="0"/>
          <w:bCs w:val="0"/>
          <w:i/>
          <w:iCs/>
          <w:w w:val="105"/>
          <w:sz w:val="22"/>
          <w:szCs w:val="22"/>
        </w:rPr>
        <w:t>J Pediatr.</w:t>
      </w:r>
      <w:r w:rsidR="00D30AE7" w:rsidRPr="00582E64">
        <w:rPr>
          <w:rFonts w:ascii="Arial" w:hAnsi="Arial" w:cs="Arial"/>
          <w:b w:val="0"/>
          <w:bCs w:val="0"/>
          <w:w w:val="105"/>
          <w:sz w:val="22"/>
          <w:szCs w:val="22"/>
        </w:rPr>
        <w:t xml:space="preserve"> 2021 Jun 24;S0022-3476(21)00557-6.</w:t>
      </w:r>
      <w:r w:rsidR="00731E5B">
        <w:rPr>
          <w:rFonts w:ascii="Arial" w:hAnsi="Arial" w:cs="Arial"/>
          <w:b w:val="0"/>
          <w:bCs w:val="0"/>
          <w:w w:val="105"/>
          <w:sz w:val="22"/>
          <w:szCs w:val="22"/>
        </w:rPr>
        <w:t xml:space="preserve"> </w:t>
      </w:r>
      <w:r w:rsidR="00731E5B" w:rsidRPr="00731E5B">
        <w:rPr>
          <w:rFonts w:ascii="Arial" w:hAnsi="Arial" w:cs="Arial"/>
          <w:b w:val="0"/>
          <w:bCs w:val="0"/>
          <w:w w:val="105"/>
          <w:sz w:val="22"/>
          <w:szCs w:val="22"/>
        </w:rPr>
        <w:t>PMID: 34171361</w:t>
      </w:r>
      <w:r w:rsidR="009E18E4">
        <w:rPr>
          <w:rFonts w:ascii="Arial" w:hAnsi="Arial" w:cs="Arial"/>
          <w:b w:val="0"/>
          <w:bCs w:val="0"/>
          <w:w w:val="105"/>
          <w:sz w:val="22"/>
          <w:szCs w:val="22"/>
        </w:rPr>
        <w:t>.</w:t>
      </w:r>
    </w:p>
    <w:p w14:paraId="665ED2F1" w14:textId="791BF8D9" w:rsidR="005F49DD" w:rsidRPr="009E18E4" w:rsidRDefault="005F49DD" w:rsidP="002D2916">
      <w:pPr>
        <w:pStyle w:val="Heading2"/>
        <w:numPr>
          <w:ilvl w:val="0"/>
          <w:numId w:val="7"/>
        </w:numPr>
        <w:adjustRightInd w:val="0"/>
        <w:snapToGrid w:val="0"/>
        <w:spacing w:after="100"/>
        <w:rPr>
          <w:rFonts w:ascii="Arial" w:hAnsi="Arial" w:cs="Arial"/>
          <w:b w:val="0"/>
          <w:bCs w:val="0"/>
          <w:w w:val="105"/>
          <w:sz w:val="22"/>
          <w:szCs w:val="22"/>
        </w:rPr>
      </w:pPr>
      <w:r w:rsidRPr="00582E64">
        <w:rPr>
          <w:rFonts w:ascii="Arial" w:hAnsi="Arial" w:cs="Arial"/>
          <w:w w:val="105"/>
          <w:sz w:val="22"/>
          <w:szCs w:val="22"/>
        </w:rPr>
        <w:t>Cohen CC</w:t>
      </w:r>
      <w:r w:rsidRPr="00582E64">
        <w:rPr>
          <w:rFonts w:ascii="Arial" w:hAnsi="Arial" w:cs="Arial"/>
          <w:b w:val="0"/>
          <w:bCs w:val="0"/>
          <w:w w:val="105"/>
          <w:sz w:val="22"/>
          <w:szCs w:val="22"/>
        </w:rPr>
        <w:t xml:space="preserve"> &amp; Castillo-Leon E (co-first authors), Farris AB, </w:t>
      </w:r>
      <w:proofErr w:type="spellStart"/>
      <w:r w:rsidRPr="00582E64">
        <w:rPr>
          <w:rFonts w:ascii="Arial" w:hAnsi="Arial" w:cs="Arial"/>
          <w:b w:val="0"/>
          <w:bCs w:val="0"/>
          <w:w w:val="105"/>
          <w:sz w:val="22"/>
          <w:szCs w:val="22"/>
        </w:rPr>
        <w:t>Catharp</w:t>
      </w:r>
      <w:proofErr w:type="spellEnd"/>
      <w:r w:rsidRPr="00582E64">
        <w:rPr>
          <w:rFonts w:ascii="Arial" w:hAnsi="Arial" w:cs="Arial"/>
          <w:b w:val="0"/>
          <w:bCs w:val="0"/>
          <w:w w:val="105"/>
          <w:sz w:val="22"/>
          <w:szCs w:val="22"/>
        </w:rPr>
        <w:t xml:space="preserve"> SA, Cleeton RL, Sinclair EM, Shevell D, Karsdal MA, Nielsen MJK, Leeming DJ, Vos MB. PRO-C3, a serological marker of fibrosis, in children and correlations with advanced fibrosis in pediatric NAFLD. </w:t>
      </w:r>
      <w:r w:rsidR="00F54DC4" w:rsidRPr="00582E64">
        <w:rPr>
          <w:rFonts w:ascii="Arial" w:hAnsi="Arial" w:cs="Arial"/>
          <w:b w:val="0"/>
          <w:bCs w:val="0"/>
          <w:i/>
          <w:iCs/>
          <w:w w:val="105"/>
          <w:sz w:val="22"/>
          <w:szCs w:val="22"/>
        </w:rPr>
        <w:t>Hepatol Commun</w:t>
      </w:r>
      <w:r w:rsidR="00F54DC4" w:rsidRPr="00582E64">
        <w:rPr>
          <w:rFonts w:ascii="Arial" w:hAnsi="Arial" w:cs="Arial"/>
          <w:b w:val="0"/>
          <w:bCs w:val="0"/>
          <w:w w:val="105"/>
          <w:sz w:val="22"/>
          <w:szCs w:val="22"/>
        </w:rPr>
        <w:t>. 2021 Jul</w:t>
      </w:r>
      <w:r w:rsidR="004123AB" w:rsidRPr="00582E64">
        <w:rPr>
          <w:rFonts w:ascii="Arial" w:hAnsi="Arial" w:cs="Arial"/>
          <w:b w:val="0"/>
          <w:bCs w:val="0"/>
          <w:w w:val="105"/>
          <w:sz w:val="22"/>
          <w:szCs w:val="22"/>
        </w:rPr>
        <w:t xml:space="preserve">y </w:t>
      </w:r>
      <w:r w:rsidR="00F54DC4" w:rsidRPr="00582E64">
        <w:rPr>
          <w:rFonts w:ascii="Arial" w:hAnsi="Arial" w:cs="Arial"/>
          <w:b w:val="0"/>
          <w:bCs w:val="0"/>
          <w:w w:val="105"/>
          <w:sz w:val="22"/>
          <w:szCs w:val="22"/>
        </w:rPr>
        <w:t>5: 1860-1872.</w:t>
      </w:r>
      <w:r w:rsidR="00FD76ED" w:rsidRPr="00FD76ED">
        <w:t xml:space="preserve"> </w:t>
      </w:r>
      <w:r w:rsidR="00FD76ED" w:rsidRPr="00FD76ED">
        <w:rPr>
          <w:rFonts w:ascii="Arial" w:hAnsi="Arial" w:cs="Arial"/>
          <w:b w:val="0"/>
          <w:bCs w:val="0"/>
          <w:w w:val="105"/>
          <w:sz w:val="22"/>
          <w:szCs w:val="22"/>
        </w:rPr>
        <w:t>PMID: 34558828</w:t>
      </w:r>
      <w:r w:rsidR="00FD76ED">
        <w:rPr>
          <w:rFonts w:ascii="Arial" w:hAnsi="Arial" w:cs="Arial"/>
          <w:b w:val="0"/>
          <w:bCs w:val="0"/>
          <w:w w:val="105"/>
          <w:sz w:val="22"/>
          <w:szCs w:val="22"/>
        </w:rPr>
        <w:t>.</w:t>
      </w:r>
      <w:r w:rsidR="00FD76ED" w:rsidRPr="00FD76ED">
        <w:rPr>
          <w:rFonts w:ascii="Arial" w:hAnsi="Arial" w:cs="Arial"/>
          <w:b w:val="0"/>
          <w:bCs w:val="0"/>
          <w:w w:val="105"/>
          <w:sz w:val="22"/>
          <w:szCs w:val="22"/>
        </w:rPr>
        <w:t xml:space="preserve"> PMCID: PMC8557318</w:t>
      </w:r>
      <w:r w:rsidR="00FD76ED">
        <w:rPr>
          <w:rFonts w:ascii="Arial" w:hAnsi="Arial" w:cs="Arial"/>
          <w:b w:val="0"/>
          <w:bCs w:val="0"/>
          <w:w w:val="105"/>
          <w:sz w:val="22"/>
          <w:szCs w:val="22"/>
        </w:rPr>
        <w:t>.</w:t>
      </w:r>
    </w:p>
    <w:p w14:paraId="26062A3C" w14:textId="39932256" w:rsidR="00637E6B" w:rsidRPr="009E18E4" w:rsidRDefault="00A951F8" w:rsidP="002D2916">
      <w:pPr>
        <w:pStyle w:val="Heading2"/>
        <w:numPr>
          <w:ilvl w:val="0"/>
          <w:numId w:val="7"/>
        </w:numPr>
        <w:adjustRightInd w:val="0"/>
        <w:snapToGrid w:val="0"/>
        <w:spacing w:after="100"/>
        <w:rPr>
          <w:rFonts w:ascii="Arial" w:hAnsi="Arial" w:cs="Arial"/>
          <w:b w:val="0"/>
          <w:bCs w:val="0"/>
          <w:w w:val="105"/>
          <w:sz w:val="22"/>
          <w:szCs w:val="22"/>
        </w:rPr>
      </w:pPr>
      <w:r w:rsidRPr="00582E64">
        <w:rPr>
          <w:rFonts w:ascii="Arial" w:hAnsi="Arial" w:cs="Arial"/>
          <w:w w:val="105"/>
          <w:sz w:val="22"/>
          <w:szCs w:val="22"/>
        </w:rPr>
        <w:t>Cohen CC</w:t>
      </w:r>
      <w:r w:rsidRPr="00582E64">
        <w:rPr>
          <w:rFonts w:ascii="Arial" w:hAnsi="Arial" w:cs="Arial"/>
          <w:b w:val="0"/>
          <w:bCs w:val="0"/>
          <w:w w:val="105"/>
          <w:sz w:val="22"/>
          <w:szCs w:val="22"/>
        </w:rPr>
        <w:t xml:space="preserve">, </w:t>
      </w:r>
      <w:proofErr w:type="spellStart"/>
      <w:r w:rsidRPr="00582E64">
        <w:rPr>
          <w:rFonts w:ascii="Arial" w:hAnsi="Arial" w:cs="Arial"/>
          <w:b w:val="0"/>
          <w:bCs w:val="0"/>
          <w:w w:val="105"/>
          <w:sz w:val="22"/>
          <w:szCs w:val="22"/>
        </w:rPr>
        <w:t>Sekkarie</w:t>
      </w:r>
      <w:proofErr w:type="spellEnd"/>
      <w:r w:rsidRPr="00582E64">
        <w:rPr>
          <w:rFonts w:ascii="Arial" w:hAnsi="Arial" w:cs="Arial"/>
          <w:b w:val="0"/>
          <w:bCs w:val="0"/>
          <w:w w:val="105"/>
          <w:sz w:val="22"/>
          <w:szCs w:val="22"/>
        </w:rPr>
        <w:t xml:space="preserve"> A, Figueroa J, Gillespie SE, Vos MB, Welsh JA. Longitudinal associations of total and trunk fat in childhood and adolescence and risk of hepatic steatosis at 24 years. </w:t>
      </w:r>
      <w:proofErr w:type="spellStart"/>
      <w:r w:rsidRPr="00582E64">
        <w:rPr>
          <w:rFonts w:ascii="Arial" w:hAnsi="Arial" w:cs="Arial"/>
          <w:b w:val="0"/>
          <w:bCs w:val="0"/>
          <w:i/>
          <w:iCs/>
          <w:w w:val="105"/>
          <w:sz w:val="22"/>
          <w:szCs w:val="22"/>
        </w:rPr>
        <w:t>Pediatr</w:t>
      </w:r>
      <w:proofErr w:type="spellEnd"/>
      <w:r w:rsidRPr="00582E64">
        <w:rPr>
          <w:rFonts w:ascii="Arial" w:hAnsi="Arial" w:cs="Arial"/>
          <w:b w:val="0"/>
          <w:bCs w:val="0"/>
          <w:i/>
          <w:iCs/>
          <w:w w:val="105"/>
          <w:sz w:val="22"/>
          <w:szCs w:val="22"/>
        </w:rPr>
        <w:t xml:space="preserve"> </w:t>
      </w:r>
      <w:proofErr w:type="spellStart"/>
      <w:r w:rsidRPr="00582E64">
        <w:rPr>
          <w:rFonts w:ascii="Arial" w:hAnsi="Arial" w:cs="Arial"/>
          <w:b w:val="0"/>
          <w:bCs w:val="0"/>
          <w:i/>
          <w:iCs/>
          <w:w w:val="105"/>
          <w:sz w:val="22"/>
          <w:szCs w:val="22"/>
        </w:rPr>
        <w:t>Obes</w:t>
      </w:r>
      <w:proofErr w:type="spellEnd"/>
      <w:r w:rsidRPr="00582E64">
        <w:rPr>
          <w:rFonts w:ascii="Arial" w:hAnsi="Arial" w:cs="Arial"/>
          <w:b w:val="0"/>
          <w:bCs w:val="0"/>
          <w:w w:val="105"/>
          <w:sz w:val="22"/>
          <w:szCs w:val="22"/>
        </w:rPr>
        <w:t xml:space="preserve">. 2021 Feb 8;e12773. </w:t>
      </w:r>
      <w:r w:rsidR="00E74A0C" w:rsidRPr="00E74A0C">
        <w:rPr>
          <w:rFonts w:ascii="Arial" w:hAnsi="Arial" w:cs="Arial"/>
          <w:b w:val="0"/>
          <w:bCs w:val="0"/>
          <w:w w:val="105"/>
          <w:sz w:val="22"/>
          <w:szCs w:val="22"/>
        </w:rPr>
        <w:t>PMID: 33559403</w:t>
      </w:r>
      <w:r w:rsidR="00E74A0C">
        <w:rPr>
          <w:rFonts w:ascii="Arial" w:hAnsi="Arial" w:cs="Arial"/>
          <w:b w:val="0"/>
          <w:bCs w:val="0"/>
          <w:w w:val="105"/>
          <w:sz w:val="22"/>
          <w:szCs w:val="22"/>
        </w:rPr>
        <w:t>.</w:t>
      </w:r>
    </w:p>
    <w:p w14:paraId="2EC141FF" w14:textId="2A0FB97B" w:rsidR="005B4E89" w:rsidRPr="009E18E4" w:rsidRDefault="005B4E89" w:rsidP="002D2916">
      <w:pPr>
        <w:pStyle w:val="Heading2"/>
        <w:numPr>
          <w:ilvl w:val="0"/>
          <w:numId w:val="7"/>
        </w:numPr>
        <w:adjustRightInd w:val="0"/>
        <w:snapToGrid w:val="0"/>
        <w:spacing w:after="100"/>
        <w:rPr>
          <w:rFonts w:ascii="Arial" w:hAnsi="Arial" w:cs="Arial"/>
          <w:b w:val="0"/>
          <w:bCs w:val="0"/>
          <w:w w:val="105"/>
          <w:sz w:val="22"/>
          <w:szCs w:val="22"/>
        </w:rPr>
      </w:pPr>
      <w:proofErr w:type="spellStart"/>
      <w:r w:rsidRPr="00534214">
        <w:rPr>
          <w:rFonts w:ascii="Arial" w:hAnsi="Arial" w:cs="Arial"/>
          <w:b w:val="0"/>
          <w:bCs w:val="0"/>
          <w:w w:val="105"/>
          <w:sz w:val="22"/>
          <w:szCs w:val="22"/>
        </w:rPr>
        <w:t>Sekkarie</w:t>
      </w:r>
      <w:proofErr w:type="spellEnd"/>
      <w:r w:rsidRPr="00534214">
        <w:rPr>
          <w:rFonts w:ascii="Arial" w:hAnsi="Arial" w:cs="Arial"/>
          <w:b w:val="0"/>
          <w:bCs w:val="0"/>
          <w:w w:val="105"/>
          <w:sz w:val="22"/>
          <w:szCs w:val="22"/>
        </w:rPr>
        <w:t xml:space="preserve"> A, Welsh JA, </w:t>
      </w:r>
      <w:proofErr w:type="spellStart"/>
      <w:r w:rsidRPr="00534214">
        <w:rPr>
          <w:rFonts w:ascii="Arial" w:hAnsi="Arial" w:cs="Arial"/>
          <w:b w:val="0"/>
          <w:bCs w:val="0"/>
          <w:w w:val="105"/>
          <w:sz w:val="22"/>
          <w:szCs w:val="22"/>
        </w:rPr>
        <w:t>Northstone</w:t>
      </w:r>
      <w:proofErr w:type="spellEnd"/>
      <w:r w:rsidRPr="00534214">
        <w:rPr>
          <w:rFonts w:ascii="Arial" w:hAnsi="Arial" w:cs="Arial"/>
          <w:b w:val="0"/>
          <w:bCs w:val="0"/>
          <w:w w:val="105"/>
          <w:sz w:val="22"/>
          <w:szCs w:val="22"/>
        </w:rPr>
        <w:t xml:space="preserve"> K, </w:t>
      </w:r>
      <w:r w:rsidRPr="00534214">
        <w:rPr>
          <w:rFonts w:ascii="Arial" w:hAnsi="Arial" w:cs="Arial"/>
          <w:w w:val="105"/>
          <w:sz w:val="22"/>
          <w:szCs w:val="22"/>
        </w:rPr>
        <w:t>Cioffi CE</w:t>
      </w:r>
      <w:r w:rsidRPr="00534214">
        <w:rPr>
          <w:rFonts w:ascii="Arial" w:hAnsi="Arial" w:cs="Arial"/>
          <w:b w:val="0"/>
          <w:bCs w:val="0"/>
          <w:w w:val="105"/>
          <w:sz w:val="22"/>
          <w:szCs w:val="22"/>
        </w:rPr>
        <w:t xml:space="preserve">, Stein AD, Figueroa J, Ramakrishnan U, Vos MB. ALT trends throughout childhood and adolescence associated with hepatic steatosis at 24 yrs: A population-based UK cohort study. </w:t>
      </w:r>
      <w:r w:rsidR="00637E6B" w:rsidRPr="00534214">
        <w:rPr>
          <w:rFonts w:ascii="Arial" w:hAnsi="Arial" w:cs="Arial"/>
          <w:b w:val="0"/>
          <w:bCs w:val="0"/>
          <w:i/>
          <w:iCs/>
          <w:w w:val="105"/>
          <w:sz w:val="22"/>
          <w:szCs w:val="22"/>
        </w:rPr>
        <w:t>Children.</w:t>
      </w:r>
      <w:r w:rsidR="00637E6B" w:rsidRPr="00534214">
        <w:rPr>
          <w:rFonts w:ascii="Arial" w:hAnsi="Arial" w:cs="Arial"/>
          <w:b w:val="0"/>
          <w:bCs w:val="0"/>
          <w:w w:val="105"/>
          <w:sz w:val="22"/>
          <w:szCs w:val="22"/>
        </w:rPr>
        <w:t xml:space="preserve"> 2020 Sep;7(9): 117.</w:t>
      </w:r>
      <w:r w:rsidR="0044727D">
        <w:rPr>
          <w:rFonts w:ascii="Arial" w:hAnsi="Arial" w:cs="Arial"/>
          <w:b w:val="0"/>
          <w:bCs w:val="0"/>
          <w:w w:val="105"/>
          <w:sz w:val="22"/>
          <w:szCs w:val="22"/>
        </w:rPr>
        <w:t xml:space="preserve"> </w:t>
      </w:r>
      <w:r w:rsidR="0044727D" w:rsidRPr="0044727D">
        <w:rPr>
          <w:rFonts w:ascii="Arial" w:hAnsi="Arial" w:cs="Arial"/>
          <w:b w:val="0"/>
          <w:bCs w:val="0"/>
          <w:w w:val="105"/>
          <w:sz w:val="22"/>
          <w:szCs w:val="22"/>
        </w:rPr>
        <w:t>PMID: 32882815</w:t>
      </w:r>
      <w:r w:rsidR="009E18E4">
        <w:rPr>
          <w:rFonts w:ascii="Arial" w:hAnsi="Arial" w:cs="Arial"/>
          <w:b w:val="0"/>
          <w:bCs w:val="0"/>
          <w:w w:val="105"/>
          <w:sz w:val="22"/>
          <w:szCs w:val="22"/>
        </w:rPr>
        <w:t>.</w:t>
      </w:r>
    </w:p>
    <w:p w14:paraId="1AC5663F" w14:textId="4BDCF307" w:rsidR="00655542" w:rsidRPr="009E18E4" w:rsidRDefault="001E46F9" w:rsidP="002D2916">
      <w:pPr>
        <w:pStyle w:val="BodyText"/>
        <w:numPr>
          <w:ilvl w:val="0"/>
          <w:numId w:val="7"/>
        </w:numPr>
        <w:adjustRightInd w:val="0"/>
        <w:snapToGrid w:val="0"/>
        <w:spacing w:after="100"/>
        <w:rPr>
          <w:rFonts w:cs="Arial"/>
          <w:color w:val="000000" w:themeColor="text1"/>
          <w:sz w:val="22"/>
          <w:szCs w:val="22"/>
          <w:shd w:val="clear" w:color="auto" w:fill="FFFFFF"/>
        </w:rPr>
      </w:pPr>
      <w:r w:rsidRPr="00534214">
        <w:rPr>
          <w:rFonts w:cs="Arial"/>
          <w:b/>
          <w:bCs/>
          <w:color w:val="000000" w:themeColor="text1"/>
          <w:sz w:val="22"/>
          <w:szCs w:val="22"/>
          <w:shd w:val="clear" w:color="auto" w:fill="FFFFFF"/>
        </w:rPr>
        <w:t>Cioffi CE</w:t>
      </w:r>
      <w:r w:rsidRPr="00534214">
        <w:rPr>
          <w:rFonts w:cs="Arial"/>
          <w:bCs/>
          <w:color w:val="000000" w:themeColor="text1"/>
          <w:sz w:val="22"/>
          <w:szCs w:val="22"/>
          <w:shd w:val="clear" w:color="auto" w:fill="FFFFFF"/>
        </w:rPr>
        <w:t xml:space="preserve">, Narayan KM, Ken L, Uppal K, Jones DP, Tran V, </w:t>
      </w:r>
      <w:proofErr w:type="spellStart"/>
      <w:r w:rsidRPr="00534214">
        <w:rPr>
          <w:rFonts w:cs="Arial"/>
          <w:bCs/>
          <w:color w:val="000000" w:themeColor="text1"/>
          <w:sz w:val="22"/>
          <w:szCs w:val="22"/>
          <w:shd w:val="clear" w:color="auto" w:fill="FFFFFF"/>
        </w:rPr>
        <w:t>Tianwei</w:t>
      </w:r>
      <w:proofErr w:type="spellEnd"/>
      <w:r w:rsidRPr="00534214">
        <w:rPr>
          <w:rFonts w:cs="Arial"/>
          <w:bCs/>
          <w:color w:val="000000" w:themeColor="text1"/>
          <w:sz w:val="22"/>
          <w:szCs w:val="22"/>
          <w:shd w:val="clear" w:color="auto" w:fill="FFFFFF"/>
        </w:rPr>
        <w:t xml:space="preserve"> Y, Alvarez JA, Maner-Smith K, Pierpont B, Caprio S, Santoro N, Vos MB. </w:t>
      </w:r>
      <w:r w:rsidR="00E84D8C">
        <w:rPr>
          <w:rFonts w:cs="Arial"/>
          <w:bCs/>
          <w:color w:val="000000" w:themeColor="text1"/>
          <w:sz w:val="22"/>
          <w:szCs w:val="22"/>
          <w:shd w:val="clear" w:color="auto" w:fill="FFFFFF"/>
        </w:rPr>
        <w:t>Hepatic fat is a stronger correlate of key clinical and molecular abnormalities than visceral and abdominal subcutaneous fat in youth.</w:t>
      </w:r>
      <w:r w:rsidRPr="00534214">
        <w:rPr>
          <w:rFonts w:cs="Arial"/>
          <w:bCs/>
          <w:color w:val="000000" w:themeColor="text1"/>
          <w:sz w:val="22"/>
          <w:szCs w:val="22"/>
          <w:shd w:val="clear" w:color="auto" w:fill="FFFFFF"/>
        </w:rPr>
        <w:t xml:space="preserve"> </w:t>
      </w:r>
      <w:r w:rsidRPr="00534214">
        <w:rPr>
          <w:rFonts w:cs="Arial"/>
          <w:bCs/>
          <w:i/>
          <w:color w:val="000000" w:themeColor="text1"/>
          <w:sz w:val="22"/>
          <w:szCs w:val="22"/>
          <w:shd w:val="clear" w:color="auto" w:fill="FFFFFF"/>
        </w:rPr>
        <w:t>BMJ Open Diabetes Res Care</w:t>
      </w:r>
      <w:r w:rsidRPr="00534214">
        <w:rPr>
          <w:rFonts w:cs="Arial"/>
          <w:bCs/>
          <w:color w:val="000000" w:themeColor="text1"/>
          <w:sz w:val="22"/>
          <w:szCs w:val="22"/>
          <w:shd w:val="clear" w:color="auto" w:fill="FFFFFF"/>
        </w:rPr>
        <w:t>.</w:t>
      </w:r>
      <w:r w:rsidR="00732A30" w:rsidRPr="00534214">
        <w:rPr>
          <w:rFonts w:cs="Arial"/>
          <w:bCs/>
          <w:color w:val="000000" w:themeColor="text1"/>
          <w:sz w:val="22"/>
          <w:szCs w:val="22"/>
          <w:shd w:val="clear" w:color="auto" w:fill="FFFFFF"/>
        </w:rPr>
        <w:t xml:space="preserve"> </w:t>
      </w:r>
      <w:r w:rsidR="00732A30" w:rsidRPr="00534214">
        <w:rPr>
          <w:rFonts w:eastAsia="Times New Roman" w:cs="Arial"/>
          <w:color w:val="000000" w:themeColor="text1"/>
          <w:sz w:val="22"/>
          <w:szCs w:val="22"/>
          <w:shd w:val="clear" w:color="auto" w:fill="FFFFFF"/>
        </w:rPr>
        <w:t>2020</w:t>
      </w:r>
      <w:r w:rsidR="00E84D8C">
        <w:rPr>
          <w:rFonts w:eastAsia="Times New Roman" w:cs="Arial"/>
          <w:color w:val="000000" w:themeColor="text1"/>
          <w:sz w:val="22"/>
          <w:szCs w:val="22"/>
          <w:shd w:val="clear" w:color="auto" w:fill="FFFFFF"/>
        </w:rPr>
        <w:t xml:space="preserve"> Jul</w:t>
      </w:r>
      <w:r w:rsidR="00732A30" w:rsidRPr="00534214">
        <w:rPr>
          <w:rFonts w:eastAsia="Times New Roman" w:cs="Arial"/>
          <w:color w:val="000000" w:themeColor="text1"/>
          <w:sz w:val="22"/>
          <w:szCs w:val="22"/>
          <w:shd w:val="clear" w:color="auto" w:fill="FFFFFF"/>
        </w:rPr>
        <w:t>;8</w:t>
      </w:r>
      <w:r w:rsidR="00E84D8C">
        <w:rPr>
          <w:rFonts w:eastAsia="Times New Roman" w:cs="Arial"/>
          <w:color w:val="000000" w:themeColor="text1"/>
          <w:sz w:val="22"/>
          <w:szCs w:val="22"/>
          <w:shd w:val="clear" w:color="auto" w:fill="FFFFFF"/>
        </w:rPr>
        <w:t>(1).</w:t>
      </w:r>
      <w:r w:rsidR="00F961F7">
        <w:rPr>
          <w:rFonts w:eastAsia="Times New Roman" w:cs="Arial"/>
          <w:color w:val="000000" w:themeColor="text1"/>
          <w:sz w:val="22"/>
          <w:szCs w:val="22"/>
          <w:shd w:val="clear" w:color="auto" w:fill="FFFFFF"/>
        </w:rPr>
        <w:t xml:space="preserve"> </w:t>
      </w:r>
      <w:r w:rsidR="00F961F7" w:rsidRPr="00F961F7">
        <w:rPr>
          <w:rFonts w:eastAsia="Times New Roman" w:cs="Arial"/>
          <w:color w:val="000000" w:themeColor="text1"/>
          <w:sz w:val="22"/>
          <w:szCs w:val="22"/>
          <w:shd w:val="clear" w:color="auto" w:fill="FFFFFF"/>
        </w:rPr>
        <w:t>PMID: 32699106</w:t>
      </w:r>
      <w:r w:rsidR="00F961F7">
        <w:rPr>
          <w:rFonts w:eastAsia="Times New Roman" w:cs="Arial"/>
          <w:color w:val="000000" w:themeColor="text1"/>
          <w:sz w:val="22"/>
          <w:szCs w:val="22"/>
          <w:shd w:val="clear" w:color="auto" w:fill="FFFFFF"/>
        </w:rPr>
        <w:t>;</w:t>
      </w:r>
      <w:r w:rsidR="00F961F7" w:rsidRPr="00F961F7">
        <w:rPr>
          <w:rFonts w:eastAsia="Times New Roman" w:cs="Arial"/>
          <w:color w:val="000000" w:themeColor="text1"/>
          <w:sz w:val="22"/>
          <w:szCs w:val="22"/>
          <w:shd w:val="clear" w:color="auto" w:fill="FFFFFF"/>
        </w:rPr>
        <w:t xml:space="preserve"> PMCID: PMC7380953</w:t>
      </w:r>
      <w:r w:rsidR="00F961F7">
        <w:rPr>
          <w:rFonts w:eastAsia="Times New Roman" w:cs="Arial"/>
          <w:color w:val="000000" w:themeColor="text1"/>
          <w:sz w:val="22"/>
          <w:szCs w:val="22"/>
          <w:shd w:val="clear" w:color="auto" w:fill="FFFFFF"/>
        </w:rPr>
        <w:t>.</w:t>
      </w:r>
    </w:p>
    <w:p w14:paraId="384D1D82" w14:textId="04057EE3" w:rsidR="006A344C" w:rsidRPr="009E18E4" w:rsidRDefault="006A344C" w:rsidP="002D2916">
      <w:pPr>
        <w:pStyle w:val="BodyText"/>
        <w:numPr>
          <w:ilvl w:val="0"/>
          <w:numId w:val="7"/>
        </w:numPr>
        <w:adjustRightInd w:val="0"/>
        <w:snapToGrid w:val="0"/>
        <w:spacing w:after="100"/>
        <w:rPr>
          <w:rFonts w:cs="Arial"/>
          <w:bCs/>
          <w:color w:val="000000"/>
          <w:sz w:val="22"/>
          <w:szCs w:val="22"/>
          <w:shd w:val="clear" w:color="auto" w:fill="FFFFFF"/>
        </w:rPr>
      </w:pPr>
      <w:r w:rsidRPr="00534214">
        <w:rPr>
          <w:rFonts w:cs="Arial"/>
          <w:b/>
          <w:bCs/>
          <w:color w:val="000000"/>
          <w:sz w:val="22"/>
          <w:szCs w:val="22"/>
          <w:shd w:val="clear" w:color="auto" w:fill="FFFFFF"/>
        </w:rPr>
        <w:lastRenderedPageBreak/>
        <w:t>Cioffi CE</w:t>
      </w:r>
      <w:r w:rsidRPr="00534214">
        <w:rPr>
          <w:rFonts w:cs="Arial"/>
          <w:bCs/>
          <w:color w:val="000000"/>
          <w:sz w:val="22"/>
          <w:szCs w:val="22"/>
          <w:shd w:val="clear" w:color="auto" w:fill="FFFFFF"/>
        </w:rPr>
        <w:t xml:space="preserve">, Welsh JA, Alvarez JA, Hartman TJ, Narayan KM, Vos, MB  Associations of added sugar from all sources and sugar-sweetened beverages with regional fat deposition in U.S. adolescents: NHANES 1999-2006. </w:t>
      </w:r>
      <w:r w:rsidR="00193B5E" w:rsidRPr="00534214">
        <w:rPr>
          <w:rFonts w:cs="Arial"/>
          <w:bCs/>
          <w:i/>
          <w:iCs/>
          <w:color w:val="000000"/>
          <w:sz w:val="22"/>
          <w:szCs w:val="22"/>
          <w:shd w:val="clear" w:color="auto" w:fill="FFFFFF"/>
        </w:rPr>
        <w:t>Curr Dev Nutr</w:t>
      </w:r>
      <w:r w:rsidR="00055084" w:rsidRPr="00534214">
        <w:rPr>
          <w:rFonts w:cs="Arial"/>
          <w:bCs/>
          <w:i/>
          <w:iCs/>
          <w:color w:val="000000"/>
          <w:sz w:val="22"/>
          <w:szCs w:val="22"/>
          <w:shd w:val="clear" w:color="auto" w:fill="FFFFFF"/>
        </w:rPr>
        <w:t xml:space="preserve">. </w:t>
      </w:r>
      <w:r w:rsidR="00055084" w:rsidRPr="00534214">
        <w:rPr>
          <w:rFonts w:cs="Arial"/>
          <w:bCs/>
          <w:color w:val="000000"/>
          <w:sz w:val="22"/>
          <w:szCs w:val="22"/>
          <w:shd w:val="clear" w:color="auto" w:fill="FFFFFF"/>
        </w:rPr>
        <w:t>2019;3(12).</w:t>
      </w:r>
      <w:r w:rsidR="00F8290D">
        <w:rPr>
          <w:rFonts w:cs="Arial"/>
          <w:bCs/>
          <w:color w:val="000000"/>
          <w:sz w:val="22"/>
          <w:szCs w:val="22"/>
          <w:shd w:val="clear" w:color="auto" w:fill="FFFFFF"/>
        </w:rPr>
        <w:t xml:space="preserve"> </w:t>
      </w:r>
      <w:r w:rsidR="00F8290D" w:rsidRPr="00F8290D">
        <w:rPr>
          <w:rFonts w:cs="Arial"/>
          <w:bCs/>
          <w:color w:val="000000"/>
          <w:sz w:val="22"/>
          <w:szCs w:val="22"/>
          <w:shd w:val="clear" w:color="auto" w:fill="FFFFFF"/>
        </w:rPr>
        <w:t>PMID: 32154500</w:t>
      </w:r>
      <w:r w:rsidR="00F8290D">
        <w:rPr>
          <w:rFonts w:cs="Arial"/>
          <w:bCs/>
          <w:color w:val="000000"/>
          <w:sz w:val="22"/>
          <w:szCs w:val="22"/>
          <w:shd w:val="clear" w:color="auto" w:fill="FFFFFF"/>
        </w:rPr>
        <w:t>;</w:t>
      </w:r>
      <w:r w:rsidR="00F8290D" w:rsidRPr="00F8290D">
        <w:rPr>
          <w:rFonts w:cs="Arial"/>
          <w:bCs/>
          <w:color w:val="000000"/>
          <w:sz w:val="22"/>
          <w:szCs w:val="22"/>
          <w:shd w:val="clear" w:color="auto" w:fill="FFFFFF"/>
        </w:rPr>
        <w:t xml:space="preserve"> PMCID: PMC7053569</w:t>
      </w:r>
      <w:r w:rsidR="00F8290D">
        <w:rPr>
          <w:rFonts w:cs="Arial"/>
          <w:bCs/>
          <w:color w:val="000000"/>
          <w:sz w:val="22"/>
          <w:szCs w:val="22"/>
          <w:shd w:val="clear" w:color="auto" w:fill="FFFFFF"/>
        </w:rPr>
        <w:t>.</w:t>
      </w:r>
    </w:p>
    <w:p w14:paraId="0935BA48" w14:textId="303CB417" w:rsidR="003A254F" w:rsidRPr="009E18E4" w:rsidRDefault="006A344C" w:rsidP="002D2916">
      <w:pPr>
        <w:pStyle w:val="BodyText"/>
        <w:numPr>
          <w:ilvl w:val="0"/>
          <w:numId w:val="7"/>
        </w:numPr>
        <w:adjustRightInd w:val="0"/>
        <w:snapToGrid w:val="0"/>
        <w:spacing w:after="100"/>
        <w:rPr>
          <w:rFonts w:cs="Arial"/>
          <w:bCs/>
          <w:color w:val="000000"/>
          <w:sz w:val="22"/>
          <w:szCs w:val="22"/>
          <w:shd w:val="clear" w:color="auto" w:fill="FFFFFF"/>
        </w:rPr>
      </w:pPr>
      <w:r w:rsidRPr="00534214">
        <w:rPr>
          <w:rFonts w:cs="Arial"/>
          <w:bCs/>
          <w:color w:val="000000"/>
          <w:sz w:val="22"/>
          <w:szCs w:val="22"/>
          <w:shd w:val="clear" w:color="auto" w:fill="FFFFFF"/>
        </w:rPr>
        <w:t xml:space="preserve">Jin R, McConnel R, </w:t>
      </w:r>
      <w:r w:rsidRPr="00534214">
        <w:rPr>
          <w:rFonts w:cs="Arial"/>
          <w:b/>
          <w:bCs/>
          <w:color w:val="000000"/>
          <w:sz w:val="22"/>
          <w:szCs w:val="22"/>
          <w:shd w:val="clear" w:color="auto" w:fill="FFFFFF"/>
        </w:rPr>
        <w:t>Cioffi CE</w:t>
      </w:r>
      <w:r w:rsidRPr="00534214">
        <w:rPr>
          <w:rFonts w:cs="Arial"/>
          <w:bCs/>
          <w:color w:val="000000"/>
          <w:sz w:val="22"/>
          <w:szCs w:val="22"/>
          <w:shd w:val="clear" w:color="auto" w:fill="FFFFFF"/>
        </w:rPr>
        <w:t xml:space="preserve">, Xu S, Walker D, Stratakis N, Jones DP, Miller G, Peng C, Conti D, Chazi L &amp; Vos MB. Perfluoroalkyl Substances and Severity of Nonalcoholic Fatty Liver in Children: An Untargeted Metabolomics Approach. </w:t>
      </w:r>
      <w:r w:rsidRPr="00534214">
        <w:rPr>
          <w:rFonts w:cs="Arial"/>
          <w:bCs/>
          <w:i/>
          <w:color w:val="000000"/>
          <w:sz w:val="22"/>
          <w:szCs w:val="22"/>
          <w:shd w:val="clear" w:color="auto" w:fill="FFFFFF"/>
        </w:rPr>
        <w:t>Environ Int</w:t>
      </w:r>
      <w:r w:rsidR="00055084" w:rsidRPr="00534214">
        <w:rPr>
          <w:rFonts w:cs="Arial"/>
          <w:bCs/>
          <w:i/>
          <w:color w:val="000000"/>
          <w:sz w:val="22"/>
          <w:szCs w:val="22"/>
          <w:shd w:val="clear" w:color="auto" w:fill="FFFFFF"/>
        </w:rPr>
        <w:t xml:space="preserve">. </w:t>
      </w:r>
      <w:r w:rsidR="00055084" w:rsidRPr="00534214">
        <w:rPr>
          <w:rFonts w:cs="Arial"/>
          <w:bCs/>
          <w:iCs/>
          <w:color w:val="000000"/>
          <w:sz w:val="22"/>
          <w:szCs w:val="22"/>
          <w:shd w:val="clear" w:color="auto" w:fill="FFFFFF"/>
        </w:rPr>
        <w:t>2020;</w:t>
      </w:r>
      <w:r w:rsidR="009147FE" w:rsidRPr="00534214">
        <w:rPr>
          <w:rFonts w:cs="Arial"/>
          <w:bCs/>
          <w:iCs/>
          <w:color w:val="000000"/>
          <w:sz w:val="22"/>
          <w:szCs w:val="22"/>
          <w:shd w:val="clear" w:color="auto" w:fill="FFFFFF"/>
        </w:rPr>
        <w:t>134:105-220.</w:t>
      </w:r>
      <w:r w:rsidR="00F8290D">
        <w:rPr>
          <w:rFonts w:cs="Arial"/>
          <w:bCs/>
          <w:iCs/>
          <w:color w:val="000000"/>
          <w:sz w:val="22"/>
          <w:szCs w:val="22"/>
          <w:shd w:val="clear" w:color="auto" w:fill="FFFFFF"/>
        </w:rPr>
        <w:t xml:space="preserve"> </w:t>
      </w:r>
      <w:r w:rsidR="00F8290D" w:rsidRPr="00F8290D">
        <w:rPr>
          <w:rFonts w:cs="Arial"/>
          <w:bCs/>
          <w:iCs/>
          <w:color w:val="000000"/>
          <w:sz w:val="22"/>
          <w:szCs w:val="22"/>
          <w:shd w:val="clear" w:color="auto" w:fill="FFFFFF"/>
        </w:rPr>
        <w:t>PMID: 31744629</w:t>
      </w:r>
      <w:r w:rsidR="00F8290D">
        <w:rPr>
          <w:rFonts w:cs="Arial"/>
          <w:bCs/>
          <w:iCs/>
          <w:color w:val="000000"/>
          <w:sz w:val="22"/>
          <w:szCs w:val="22"/>
          <w:shd w:val="clear" w:color="auto" w:fill="FFFFFF"/>
        </w:rPr>
        <w:t>;</w:t>
      </w:r>
      <w:r w:rsidR="00F8290D" w:rsidRPr="00F8290D">
        <w:rPr>
          <w:rFonts w:cs="Arial"/>
          <w:bCs/>
          <w:iCs/>
          <w:color w:val="000000"/>
          <w:sz w:val="22"/>
          <w:szCs w:val="22"/>
          <w:shd w:val="clear" w:color="auto" w:fill="FFFFFF"/>
        </w:rPr>
        <w:t xml:space="preserve"> PMCID: PMC6944061</w:t>
      </w:r>
      <w:r w:rsidR="00F8290D">
        <w:rPr>
          <w:rFonts w:cs="Arial"/>
          <w:bCs/>
          <w:iCs/>
          <w:color w:val="000000"/>
          <w:sz w:val="22"/>
          <w:szCs w:val="22"/>
          <w:shd w:val="clear" w:color="auto" w:fill="FFFFFF"/>
        </w:rPr>
        <w:t>.</w:t>
      </w:r>
    </w:p>
    <w:p w14:paraId="1AF61471" w14:textId="02A47E38" w:rsidR="00A4750E" w:rsidRPr="009E18E4" w:rsidRDefault="00C120B3" w:rsidP="002D2916">
      <w:pPr>
        <w:pStyle w:val="BodyText"/>
        <w:numPr>
          <w:ilvl w:val="0"/>
          <w:numId w:val="7"/>
        </w:numPr>
        <w:adjustRightInd w:val="0"/>
        <w:snapToGrid w:val="0"/>
        <w:spacing w:after="100"/>
        <w:rPr>
          <w:rFonts w:cs="Arial"/>
          <w:bCs/>
          <w:color w:val="000000"/>
          <w:sz w:val="22"/>
          <w:szCs w:val="22"/>
          <w:shd w:val="clear" w:color="auto" w:fill="FFFFFF"/>
        </w:rPr>
      </w:pPr>
      <w:proofErr w:type="spellStart"/>
      <w:r w:rsidRPr="00534214">
        <w:rPr>
          <w:rFonts w:cs="Arial"/>
          <w:bCs/>
          <w:color w:val="000000"/>
          <w:sz w:val="22"/>
          <w:szCs w:val="22"/>
          <w:shd w:val="clear" w:color="auto" w:fill="FFFFFF"/>
        </w:rPr>
        <w:t>Khusial</w:t>
      </w:r>
      <w:proofErr w:type="spellEnd"/>
      <w:r w:rsidRPr="00534214">
        <w:rPr>
          <w:rFonts w:cs="Arial"/>
          <w:bCs/>
          <w:color w:val="000000"/>
          <w:sz w:val="22"/>
          <w:szCs w:val="22"/>
          <w:shd w:val="clear" w:color="auto" w:fill="FFFFFF"/>
        </w:rPr>
        <w:t xml:space="preserve"> RD</w:t>
      </w:r>
      <w:r w:rsidR="003A254F" w:rsidRPr="00534214">
        <w:rPr>
          <w:rFonts w:cs="Arial"/>
          <w:bCs/>
          <w:color w:val="000000"/>
          <w:sz w:val="22"/>
          <w:szCs w:val="22"/>
          <w:shd w:val="clear" w:color="auto" w:fill="FFFFFF"/>
        </w:rPr>
        <w:t xml:space="preserve"> </w:t>
      </w:r>
      <w:r w:rsidR="00645F12" w:rsidRPr="00534214">
        <w:rPr>
          <w:rFonts w:cs="Arial"/>
          <w:bCs/>
          <w:color w:val="000000"/>
          <w:sz w:val="22"/>
          <w:szCs w:val="22"/>
          <w:shd w:val="clear" w:color="auto" w:fill="FFFFFF"/>
        </w:rPr>
        <w:t xml:space="preserve">&amp; </w:t>
      </w:r>
      <w:r w:rsidR="00645F12" w:rsidRPr="00534214">
        <w:rPr>
          <w:rFonts w:cs="Arial"/>
          <w:b/>
          <w:color w:val="000000"/>
          <w:sz w:val="22"/>
          <w:szCs w:val="22"/>
          <w:shd w:val="clear" w:color="auto" w:fill="FFFFFF"/>
        </w:rPr>
        <w:t>Cioffi CE</w:t>
      </w:r>
      <w:r w:rsidR="00645F12" w:rsidRPr="00534214">
        <w:rPr>
          <w:rFonts w:cs="Arial"/>
          <w:bCs/>
          <w:color w:val="000000"/>
          <w:sz w:val="22"/>
          <w:szCs w:val="22"/>
          <w:shd w:val="clear" w:color="auto" w:fill="FFFFFF"/>
        </w:rPr>
        <w:t xml:space="preserve"> </w:t>
      </w:r>
      <w:r w:rsidR="003A254F" w:rsidRPr="00534214">
        <w:rPr>
          <w:rFonts w:cs="Arial"/>
          <w:bCs/>
          <w:color w:val="000000"/>
          <w:sz w:val="22"/>
          <w:szCs w:val="22"/>
          <w:shd w:val="clear" w:color="auto" w:fill="FFFFFF"/>
        </w:rPr>
        <w:t>(co-first authors)</w:t>
      </w:r>
      <w:r w:rsidRPr="00534214">
        <w:rPr>
          <w:rFonts w:cs="Arial"/>
          <w:bCs/>
          <w:color w:val="000000"/>
          <w:sz w:val="22"/>
          <w:szCs w:val="22"/>
          <w:shd w:val="clear" w:color="auto" w:fill="FFFFFF"/>
        </w:rPr>
        <w:t xml:space="preserve">, </w:t>
      </w:r>
      <w:proofErr w:type="spellStart"/>
      <w:r w:rsidRPr="00534214">
        <w:rPr>
          <w:rFonts w:cs="Arial"/>
          <w:bCs/>
          <w:color w:val="000000"/>
          <w:sz w:val="22"/>
          <w:szCs w:val="22"/>
          <w:shd w:val="clear" w:color="auto" w:fill="FFFFFF"/>
        </w:rPr>
        <w:t>Caltharp</w:t>
      </w:r>
      <w:proofErr w:type="spellEnd"/>
      <w:r w:rsidRPr="00534214">
        <w:rPr>
          <w:rFonts w:cs="Arial"/>
          <w:bCs/>
          <w:color w:val="000000"/>
          <w:sz w:val="22"/>
          <w:szCs w:val="22"/>
          <w:shd w:val="clear" w:color="auto" w:fill="FFFFFF"/>
        </w:rPr>
        <w:t xml:space="preserve"> SA, </w:t>
      </w:r>
      <w:proofErr w:type="spellStart"/>
      <w:r w:rsidRPr="00534214">
        <w:rPr>
          <w:rFonts w:cs="Arial"/>
          <w:bCs/>
          <w:color w:val="000000"/>
          <w:sz w:val="22"/>
          <w:szCs w:val="22"/>
          <w:shd w:val="clear" w:color="auto" w:fill="FFFFFF"/>
        </w:rPr>
        <w:t>Krasinskas</w:t>
      </w:r>
      <w:proofErr w:type="spellEnd"/>
      <w:r w:rsidRPr="00534214">
        <w:rPr>
          <w:rFonts w:cs="Arial"/>
          <w:bCs/>
          <w:color w:val="000000"/>
          <w:sz w:val="22"/>
          <w:szCs w:val="22"/>
          <w:shd w:val="clear" w:color="auto" w:fill="FFFFFF"/>
        </w:rPr>
        <w:t xml:space="preserve"> A, </w:t>
      </w:r>
      <w:r w:rsidR="00FC3171" w:rsidRPr="00534214">
        <w:rPr>
          <w:rFonts w:cs="Arial"/>
          <w:bCs/>
          <w:color w:val="000000"/>
          <w:sz w:val="22"/>
          <w:szCs w:val="22"/>
          <w:shd w:val="clear" w:color="auto" w:fill="FFFFFF"/>
        </w:rPr>
        <w:t>Alazraki A, Knight-Scott J, Cleeton R, Castillo-Leon E, Jones DP, Pierpont B, Caprio S, Santoro N, Akil A, Vos MB.</w:t>
      </w:r>
      <w:r w:rsidRPr="00534214">
        <w:rPr>
          <w:rFonts w:cs="Arial"/>
          <w:bCs/>
          <w:color w:val="000000"/>
          <w:sz w:val="22"/>
          <w:szCs w:val="22"/>
          <w:shd w:val="clear" w:color="auto" w:fill="FFFFFF"/>
        </w:rPr>
        <w:t xml:space="preserve"> </w:t>
      </w:r>
      <w:r w:rsidR="009479C4" w:rsidRPr="00534214">
        <w:rPr>
          <w:rFonts w:cs="Arial"/>
          <w:bCs/>
          <w:color w:val="000000"/>
          <w:sz w:val="22"/>
          <w:szCs w:val="22"/>
          <w:shd w:val="clear" w:color="auto" w:fill="FFFFFF"/>
        </w:rPr>
        <w:t xml:space="preserve"> Development of a plasma screening panel for pediatric non-alcoholic fatty liver disease using metabolomics</w:t>
      </w:r>
      <w:r w:rsidR="00A4750E" w:rsidRPr="00534214">
        <w:rPr>
          <w:rFonts w:cs="Arial"/>
          <w:bCs/>
          <w:color w:val="000000"/>
          <w:sz w:val="22"/>
          <w:szCs w:val="22"/>
          <w:shd w:val="clear" w:color="auto" w:fill="FFFFFF"/>
        </w:rPr>
        <w:t xml:space="preserve">. </w:t>
      </w:r>
      <w:r w:rsidR="00A4750E" w:rsidRPr="00534214">
        <w:rPr>
          <w:rFonts w:cs="Arial"/>
          <w:bCs/>
          <w:i/>
          <w:iCs/>
          <w:color w:val="000000"/>
          <w:sz w:val="22"/>
          <w:szCs w:val="22"/>
          <w:shd w:val="clear" w:color="auto" w:fill="FFFFFF"/>
        </w:rPr>
        <w:t>Hep</w:t>
      </w:r>
      <w:r w:rsidR="006A344C" w:rsidRPr="00534214">
        <w:rPr>
          <w:rFonts w:cs="Arial"/>
          <w:bCs/>
          <w:i/>
          <w:iCs/>
          <w:color w:val="000000"/>
          <w:sz w:val="22"/>
          <w:szCs w:val="22"/>
          <w:shd w:val="clear" w:color="auto" w:fill="FFFFFF"/>
        </w:rPr>
        <w:t>atol</w:t>
      </w:r>
      <w:r w:rsidR="00A4750E" w:rsidRPr="00534214">
        <w:rPr>
          <w:rFonts w:cs="Arial"/>
          <w:bCs/>
          <w:i/>
          <w:iCs/>
          <w:color w:val="000000"/>
          <w:sz w:val="22"/>
          <w:szCs w:val="22"/>
          <w:shd w:val="clear" w:color="auto" w:fill="FFFFFF"/>
        </w:rPr>
        <w:t xml:space="preserve"> </w:t>
      </w:r>
      <w:r w:rsidR="006A285D" w:rsidRPr="00534214">
        <w:rPr>
          <w:rFonts w:cs="Arial"/>
          <w:bCs/>
          <w:i/>
          <w:iCs/>
          <w:color w:val="000000"/>
          <w:sz w:val="22"/>
          <w:szCs w:val="22"/>
          <w:shd w:val="clear" w:color="auto" w:fill="FFFFFF"/>
        </w:rPr>
        <w:t>Comm</w:t>
      </w:r>
      <w:r w:rsidR="006A344C" w:rsidRPr="00534214">
        <w:rPr>
          <w:rFonts w:cs="Arial"/>
          <w:bCs/>
          <w:i/>
          <w:iCs/>
          <w:color w:val="000000"/>
          <w:sz w:val="22"/>
          <w:szCs w:val="22"/>
          <w:shd w:val="clear" w:color="auto" w:fill="FFFFFF"/>
        </w:rPr>
        <w:t>un</w:t>
      </w:r>
      <w:r w:rsidR="006A344C" w:rsidRPr="00534214">
        <w:rPr>
          <w:rFonts w:cs="Arial"/>
          <w:bCs/>
          <w:color w:val="000000"/>
          <w:sz w:val="22"/>
          <w:szCs w:val="22"/>
          <w:shd w:val="clear" w:color="auto" w:fill="FFFFFF"/>
        </w:rPr>
        <w:t>. 2019</w:t>
      </w:r>
      <w:r w:rsidR="009147FE" w:rsidRPr="00534214">
        <w:rPr>
          <w:rFonts w:cs="Arial"/>
          <w:bCs/>
          <w:color w:val="000000"/>
          <w:sz w:val="22"/>
          <w:szCs w:val="22"/>
          <w:shd w:val="clear" w:color="auto" w:fill="FFFFFF"/>
        </w:rPr>
        <w:t>;</w:t>
      </w:r>
      <w:r w:rsidR="006A344C" w:rsidRPr="00534214">
        <w:rPr>
          <w:rFonts w:cs="Arial"/>
          <w:bCs/>
          <w:color w:val="000000"/>
          <w:sz w:val="22"/>
          <w:szCs w:val="22"/>
          <w:shd w:val="clear" w:color="auto" w:fill="FFFFFF"/>
        </w:rPr>
        <w:t>3:1311-1321.</w:t>
      </w:r>
      <w:r w:rsidR="001B6EC6">
        <w:rPr>
          <w:rFonts w:cs="Arial"/>
          <w:bCs/>
          <w:color w:val="000000"/>
          <w:sz w:val="22"/>
          <w:szCs w:val="22"/>
          <w:shd w:val="clear" w:color="auto" w:fill="FFFFFF"/>
        </w:rPr>
        <w:t xml:space="preserve"> </w:t>
      </w:r>
      <w:r w:rsidR="001B6EC6" w:rsidRPr="001B6EC6">
        <w:rPr>
          <w:rFonts w:cs="Arial"/>
          <w:bCs/>
          <w:color w:val="000000"/>
          <w:sz w:val="22"/>
          <w:szCs w:val="22"/>
          <w:shd w:val="clear" w:color="auto" w:fill="FFFFFF"/>
        </w:rPr>
        <w:t>PMID: 31592078</w:t>
      </w:r>
      <w:r w:rsidR="001B6EC6">
        <w:rPr>
          <w:rFonts w:cs="Arial"/>
          <w:bCs/>
          <w:color w:val="000000"/>
          <w:sz w:val="22"/>
          <w:szCs w:val="22"/>
          <w:shd w:val="clear" w:color="auto" w:fill="FFFFFF"/>
        </w:rPr>
        <w:t>.</w:t>
      </w:r>
    </w:p>
    <w:p w14:paraId="20324BF9" w14:textId="44286A1A" w:rsidR="006A285D" w:rsidRPr="009E18E4" w:rsidRDefault="006A285D" w:rsidP="002D2916">
      <w:pPr>
        <w:pStyle w:val="BodyText"/>
        <w:numPr>
          <w:ilvl w:val="0"/>
          <w:numId w:val="7"/>
        </w:numPr>
        <w:adjustRightInd w:val="0"/>
        <w:snapToGrid w:val="0"/>
        <w:spacing w:after="100"/>
        <w:rPr>
          <w:rFonts w:cs="Arial"/>
          <w:bCs/>
          <w:color w:val="000000"/>
          <w:sz w:val="22"/>
          <w:szCs w:val="22"/>
          <w:shd w:val="clear" w:color="auto" w:fill="FFFFFF"/>
        </w:rPr>
      </w:pPr>
      <w:r w:rsidRPr="00534214">
        <w:rPr>
          <w:rFonts w:cs="Arial"/>
          <w:b/>
          <w:color w:val="000000"/>
          <w:sz w:val="22"/>
          <w:szCs w:val="22"/>
          <w:shd w:val="clear" w:color="auto" w:fill="FFFFFF"/>
          <w:lang w:val="nl-NL"/>
        </w:rPr>
        <w:t>Cioffi CE</w:t>
      </w:r>
      <w:r w:rsidRPr="00534214">
        <w:rPr>
          <w:rFonts w:cs="Arial"/>
          <w:bCs/>
          <w:color w:val="000000"/>
          <w:sz w:val="22"/>
          <w:szCs w:val="22"/>
          <w:shd w:val="clear" w:color="auto" w:fill="FFFFFF"/>
          <w:lang w:val="nl-NL"/>
        </w:rPr>
        <w:t xml:space="preserve">, Alvarez JA, Welsh JA Vos MB. </w:t>
      </w:r>
      <w:r w:rsidRPr="00534214">
        <w:rPr>
          <w:rFonts w:cs="Arial"/>
          <w:bCs/>
          <w:color w:val="000000"/>
          <w:sz w:val="22"/>
          <w:szCs w:val="22"/>
          <w:shd w:val="clear" w:color="auto" w:fill="FFFFFF"/>
        </w:rPr>
        <w:t xml:space="preserve">Truncal-to-leg fat ratio and cardiometabolic disease risk factors in US adolescents: NHANES 2003-2006. </w:t>
      </w:r>
      <w:proofErr w:type="spellStart"/>
      <w:r w:rsidRPr="00534214">
        <w:rPr>
          <w:rFonts w:cs="Arial"/>
          <w:bCs/>
          <w:i/>
          <w:color w:val="000000"/>
          <w:sz w:val="22"/>
          <w:szCs w:val="22"/>
          <w:shd w:val="clear" w:color="auto" w:fill="FFFFFF"/>
        </w:rPr>
        <w:t>Pediatr</w:t>
      </w:r>
      <w:proofErr w:type="spellEnd"/>
      <w:r w:rsidRPr="00534214">
        <w:rPr>
          <w:rFonts w:cs="Arial"/>
          <w:bCs/>
          <w:i/>
          <w:color w:val="000000"/>
          <w:sz w:val="22"/>
          <w:szCs w:val="22"/>
          <w:shd w:val="clear" w:color="auto" w:fill="FFFFFF"/>
        </w:rPr>
        <w:t xml:space="preserve"> </w:t>
      </w:r>
      <w:proofErr w:type="spellStart"/>
      <w:r w:rsidRPr="00534214">
        <w:rPr>
          <w:rFonts w:cs="Arial"/>
          <w:bCs/>
          <w:i/>
          <w:color w:val="000000"/>
          <w:sz w:val="22"/>
          <w:szCs w:val="22"/>
          <w:shd w:val="clear" w:color="auto" w:fill="FFFFFF"/>
        </w:rPr>
        <w:t>Obes</w:t>
      </w:r>
      <w:proofErr w:type="spellEnd"/>
      <w:r w:rsidRPr="00534214">
        <w:rPr>
          <w:rFonts w:cs="Arial"/>
          <w:bCs/>
          <w:i/>
          <w:color w:val="000000"/>
          <w:sz w:val="22"/>
          <w:szCs w:val="22"/>
          <w:shd w:val="clear" w:color="auto" w:fill="FFFFFF"/>
        </w:rPr>
        <w:t>.</w:t>
      </w:r>
      <w:r w:rsidR="006A344C" w:rsidRPr="00534214">
        <w:rPr>
          <w:rFonts w:cs="Arial"/>
          <w:bCs/>
          <w:iCs/>
          <w:color w:val="000000"/>
          <w:sz w:val="22"/>
          <w:szCs w:val="22"/>
          <w:shd w:val="clear" w:color="auto" w:fill="FFFFFF"/>
        </w:rPr>
        <w:t xml:space="preserve"> 2019 Jul;14(7):e12509.</w:t>
      </w:r>
      <w:r w:rsidR="005D00DF">
        <w:rPr>
          <w:rFonts w:cs="Arial"/>
          <w:bCs/>
          <w:iCs/>
          <w:color w:val="000000"/>
          <w:sz w:val="22"/>
          <w:szCs w:val="22"/>
          <w:shd w:val="clear" w:color="auto" w:fill="FFFFFF"/>
        </w:rPr>
        <w:t xml:space="preserve"> </w:t>
      </w:r>
      <w:r w:rsidR="005D00DF" w:rsidRPr="005D00DF">
        <w:rPr>
          <w:rFonts w:cs="Arial"/>
          <w:bCs/>
          <w:iCs/>
          <w:color w:val="000000"/>
          <w:sz w:val="22"/>
          <w:szCs w:val="22"/>
          <w:shd w:val="clear" w:color="auto" w:fill="FFFFFF"/>
        </w:rPr>
        <w:t>PMID: 30682733</w:t>
      </w:r>
      <w:r w:rsidR="005D00DF">
        <w:rPr>
          <w:rFonts w:cs="Arial"/>
          <w:bCs/>
          <w:iCs/>
          <w:color w:val="000000"/>
          <w:sz w:val="22"/>
          <w:szCs w:val="22"/>
          <w:shd w:val="clear" w:color="auto" w:fill="FFFFFF"/>
        </w:rPr>
        <w:t>;</w:t>
      </w:r>
      <w:r w:rsidR="005D00DF" w:rsidRPr="005D00DF">
        <w:rPr>
          <w:rFonts w:cs="Arial"/>
          <w:bCs/>
          <w:iCs/>
          <w:color w:val="000000"/>
          <w:sz w:val="22"/>
          <w:szCs w:val="22"/>
          <w:shd w:val="clear" w:color="auto" w:fill="FFFFFF"/>
        </w:rPr>
        <w:t xml:space="preserve"> PMCID: PMC6546534</w:t>
      </w:r>
      <w:r w:rsidR="005D00DF">
        <w:rPr>
          <w:rFonts w:cs="Arial"/>
          <w:bCs/>
          <w:iCs/>
          <w:color w:val="000000"/>
          <w:sz w:val="22"/>
          <w:szCs w:val="22"/>
          <w:shd w:val="clear" w:color="auto" w:fill="FFFFFF"/>
        </w:rPr>
        <w:t>.</w:t>
      </w:r>
    </w:p>
    <w:p w14:paraId="4AEDEB5A" w14:textId="146F784B" w:rsidR="001779DE" w:rsidRPr="009E18E4" w:rsidRDefault="001779DE" w:rsidP="002D2916">
      <w:pPr>
        <w:pStyle w:val="BodyText"/>
        <w:numPr>
          <w:ilvl w:val="0"/>
          <w:numId w:val="7"/>
        </w:numPr>
        <w:adjustRightInd w:val="0"/>
        <w:snapToGrid w:val="0"/>
        <w:spacing w:after="100"/>
        <w:rPr>
          <w:rFonts w:cs="Arial"/>
          <w:bCs/>
          <w:color w:val="000000"/>
          <w:sz w:val="22"/>
          <w:szCs w:val="22"/>
          <w:shd w:val="clear" w:color="auto" w:fill="FFFFFF"/>
        </w:rPr>
      </w:pPr>
      <w:r w:rsidRPr="00534214">
        <w:rPr>
          <w:rFonts w:cs="Arial"/>
          <w:b/>
          <w:color w:val="000000"/>
          <w:sz w:val="22"/>
          <w:szCs w:val="22"/>
          <w:shd w:val="clear" w:color="auto" w:fill="FFFFFF"/>
        </w:rPr>
        <w:t xml:space="preserve">Cioffi </w:t>
      </w:r>
      <w:r w:rsidR="00C120B3" w:rsidRPr="00534214">
        <w:rPr>
          <w:rFonts w:cs="Arial"/>
          <w:b/>
          <w:color w:val="000000"/>
          <w:sz w:val="22"/>
          <w:szCs w:val="22"/>
          <w:shd w:val="clear" w:color="auto" w:fill="FFFFFF"/>
        </w:rPr>
        <w:t>CE</w:t>
      </w:r>
      <w:r w:rsidRPr="00534214">
        <w:rPr>
          <w:rFonts w:cs="Arial"/>
          <w:b/>
          <w:color w:val="000000"/>
          <w:sz w:val="22"/>
          <w:szCs w:val="22"/>
          <w:shd w:val="clear" w:color="auto" w:fill="FFFFFF"/>
        </w:rPr>
        <w:t>,</w:t>
      </w:r>
      <w:r w:rsidRPr="00534214">
        <w:rPr>
          <w:rFonts w:cs="Arial"/>
          <w:bCs/>
          <w:color w:val="000000"/>
          <w:sz w:val="22"/>
          <w:szCs w:val="22"/>
          <w:shd w:val="clear" w:color="auto" w:fill="FFFFFF"/>
        </w:rPr>
        <w:t xml:space="preserve"> Ranjani H, </w:t>
      </w:r>
      <w:proofErr w:type="spellStart"/>
      <w:r w:rsidRPr="00534214">
        <w:rPr>
          <w:rFonts w:cs="Arial"/>
          <w:bCs/>
          <w:color w:val="000000"/>
          <w:sz w:val="22"/>
          <w:szCs w:val="22"/>
          <w:shd w:val="clear" w:color="auto" w:fill="FFFFFF"/>
        </w:rPr>
        <w:t>Staimez</w:t>
      </w:r>
      <w:proofErr w:type="spellEnd"/>
      <w:r w:rsidRPr="00534214">
        <w:rPr>
          <w:rFonts w:cs="Arial"/>
          <w:bCs/>
          <w:color w:val="000000"/>
          <w:sz w:val="22"/>
          <w:szCs w:val="22"/>
          <w:shd w:val="clear" w:color="auto" w:fill="FFFFFF"/>
        </w:rPr>
        <w:t xml:space="preserve"> </w:t>
      </w:r>
      <w:r w:rsidR="00C120B3" w:rsidRPr="00534214">
        <w:rPr>
          <w:rFonts w:cs="Arial"/>
          <w:bCs/>
          <w:color w:val="000000"/>
          <w:sz w:val="22"/>
          <w:szCs w:val="22"/>
          <w:shd w:val="clear" w:color="auto" w:fill="FFFFFF"/>
        </w:rPr>
        <w:t>LR</w:t>
      </w:r>
      <w:r w:rsidRPr="00534214">
        <w:rPr>
          <w:rFonts w:cs="Arial"/>
          <w:bCs/>
          <w:color w:val="000000"/>
          <w:sz w:val="22"/>
          <w:szCs w:val="22"/>
          <w:shd w:val="clear" w:color="auto" w:fill="FFFFFF"/>
        </w:rPr>
        <w:t>, Anjana R</w:t>
      </w:r>
      <w:r w:rsidR="00C120B3" w:rsidRPr="00534214">
        <w:rPr>
          <w:rFonts w:cs="Arial"/>
          <w:bCs/>
          <w:color w:val="000000"/>
          <w:sz w:val="22"/>
          <w:szCs w:val="22"/>
          <w:shd w:val="clear" w:color="auto" w:fill="FFFFFF"/>
        </w:rPr>
        <w:t>M</w:t>
      </w:r>
      <w:r w:rsidRPr="00534214">
        <w:rPr>
          <w:rFonts w:cs="Arial"/>
          <w:bCs/>
          <w:color w:val="000000"/>
          <w:sz w:val="22"/>
          <w:szCs w:val="22"/>
          <w:shd w:val="clear" w:color="auto" w:fill="FFFFFF"/>
        </w:rPr>
        <w:t xml:space="preserve">, Mohan V, Weber </w:t>
      </w:r>
      <w:r w:rsidR="00C120B3" w:rsidRPr="00534214">
        <w:rPr>
          <w:rFonts w:cs="Arial"/>
          <w:bCs/>
          <w:color w:val="000000"/>
          <w:sz w:val="22"/>
          <w:szCs w:val="22"/>
          <w:shd w:val="clear" w:color="auto" w:fill="FFFFFF"/>
        </w:rPr>
        <w:t>MB.</w:t>
      </w:r>
      <w:r w:rsidRPr="00534214">
        <w:rPr>
          <w:rFonts w:cs="Arial"/>
          <w:bCs/>
          <w:color w:val="000000"/>
          <w:sz w:val="22"/>
          <w:szCs w:val="22"/>
          <w:shd w:val="clear" w:color="auto" w:fill="FFFFFF"/>
        </w:rPr>
        <w:t xml:space="preserve"> Self-efficacy and diabetes prevention in overweight South Asians with pre-diabetes.</w:t>
      </w:r>
      <w:r w:rsidRPr="00534214">
        <w:rPr>
          <w:rFonts w:cs="Arial"/>
          <w:bCs/>
          <w:sz w:val="22"/>
          <w:szCs w:val="22"/>
        </w:rPr>
        <w:t xml:space="preserve"> </w:t>
      </w:r>
      <w:r w:rsidRPr="00534214">
        <w:rPr>
          <w:rFonts w:cs="Arial"/>
          <w:bCs/>
          <w:i/>
          <w:color w:val="000000"/>
          <w:sz w:val="22"/>
          <w:szCs w:val="22"/>
          <w:shd w:val="clear" w:color="auto" w:fill="FFFFFF"/>
        </w:rPr>
        <w:t>BMJ Open Diabetes Res Care</w:t>
      </w:r>
      <w:r w:rsidRPr="00534214">
        <w:rPr>
          <w:rFonts w:cs="Arial"/>
          <w:bCs/>
          <w:color w:val="000000"/>
          <w:sz w:val="22"/>
          <w:szCs w:val="22"/>
          <w:shd w:val="clear" w:color="auto" w:fill="FFFFFF"/>
        </w:rPr>
        <w:t>. 2018</w:t>
      </w:r>
      <w:r w:rsidR="009147FE" w:rsidRPr="00534214">
        <w:rPr>
          <w:rFonts w:cs="Arial"/>
          <w:bCs/>
          <w:color w:val="000000"/>
          <w:sz w:val="22"/>
          <w:szCs w:val="22"/>
          <w:shd w:val="clear" w:color="auto" w:fill="FFFFFF"/>
        </w:rPr>
        <w:t>;</w:t>
      </w:r>
      <w:r w:rsidRPr="00534214">
        <w:rPr>
          <w:rFonts w:cs="Arial"/>
          <w:bCs/>
          <w:color w:val="000000"/>
          <w:sz w:val="22"/>
          <w:szCs w:val="22"/>
          <w:shd w:val="clear" w:color="auto" w:fill="FFFFFF"/>
        </w:rPr>
        <w:t>Oct 15;6(1):e000561.</w:t>
      </w:r>
      <w:r w:rsidR="00460649">
        <w:rPr>
          <w:rFonts w:cs="Arial"/>
          <w:bCs/>
          <w:color w:val="000000"/>
          <w:sz w:val="22"/>
          <w:szCs w:val="22"/>
          <w:shd w:val="clear" w:color="auto" w:fill="FFFFFF"/>
        </w:rPr>
        <w:t xml:space="preserve"> </w:t>
      </w:r>
      <w:r w:rsidR="00460649" w:rsidRPr="00460649">
        <w:rPr>
          <w:rFonts w:cs="Arial"/>
          <w:bCs/>
          <w:color w:val="000000"/>
          <w:sz w:val="22"/>
          <w:szCs w:val="22"/>
          <w:shd w:val="clear" w:color="auto" w:fill="FFFFFF"/>
        </w:rPr>
        <w:t>PMID: 30397491</w:t>
      </w:r>
      <w:r w:rsidR="00460649">
        <w:rPr>
          <w:rFonts w:cs="Arial"/>
          <w:bCs/>
          <w:color w:val="000000"/>
          <w:sz w:val="22"/>
          <w:szCs w:val="22"/>
          <w:shd w:val="clear" w:color="auto" w:fill="FFFFFF"/>
        </w:rPr>
        <w:t>;</w:t>
      </w:r>
      <w:r w:rsidR="00460649" w:rsidRPr="00460649">
        <w:rPr>
          <w:rFonts w:cs="Arial"/>
          <w:bCs/>
          <w:color w:val="000000"/>
          <w:sz w:val="22"/>
          <w:szCs w:val="22"/>
          <w:shd w:val="clear" w:color="auto" w:fill="FFFFFF"/>
        </w:rPr>
        <w:t xml:space="preserve"> PMCID: PMC6203034</w:t>
      </w:r>
      <w:r w:rsidR="007E078A">
        <w:rPr>
          <w:rFonts w:cs="Arial"/>
          <w:bCs/>
          <w:color w:val="000000"/>
          <w:sz w:val="22"/>
          <w:szCs w:val="22"/>
          <w:shd w:val="clear" w:color="auto" w:fill="FFFFFF"/>
        </w:rPr>
        <w:t>.</w:t>
      </w:r>
    </w:p>
    <w:p w14:paraId="2DBA4F52" w14:textId="0E30AF92" w:rsidR="003426F5" w:rsidRPr="009E18E4" w:rsidRDefault="003426F5" w:rsidP="002D2916">
      <w:pPr>
        <w:pStyle w:val="BodyText"/>
        <w:numPr>
          <w:ilvl w:val="0"/>
          <w:numId w:val="7"/>
        </w:numPr>
        <w:adjustRightInd w:val="0"/>
        <w:snapToGrid w:val="0"/>
        <w:spacing w:after="100"/>
        <w:rPr>
          <w:rFonts w:cs="Arial"/>
          <w:bCs/>
          <w:color w:val="000000"/>
          <w:sz w:val="22"/>
          <w:szCs w:val="22"/>
          <w:shd w:val="clear" w:color="auto" w:fill="FFFFFF"/>
        </w:rPr>
      </w:pPr>
      <w:r w:rsidRPr="001364C6">
        <w:rPr>
          <w:rFonts w:cs="Arial"/>
          <w:b/>
          <w:color w:val="000000"/>
          <w:sz w:val="22"/>
          <w:szCs w:val="22"/>
          <w:shd w:val="clear" w:color="auto" w:fill="FFFFFF"/>
          <w:lang w:val="pl-PL"/>
        </w:rPr>
        <w:t xml:space="preserve">Cioffi </w:t>
      </w:r>
      <w:r w:rsidR="00C120B3" w:rsidRPr="001364C6">
        <w:rPr>
          <w:rFonts w:cs="Arial"/>
          <w:b/>
          <w:color w:val="000000"/>
          <w:sz w:val="22"/>
          <w:szCs w:val="22"/>
          <w:shd w:val="clear" w:color="auto" w:fill="FFFFFF"/>
          <w:lang w:val="pl-PL"/>
        </w:rPr>
        <w:t>CE</w:t>
      </w:r>
      <w:r w:rsidR="00C120B3" w:rsidRPr="001364C6">
        <w:rPr>
          <w:rFonts w:cs="Arial"/>
          <w:bCs/>
          <w:color w:val="000000"/>
          <w:sz w:val="22"/>
          <w:szCs w:val="22"/>
          <w:shd w:val="clear" w:color="auto" w:fill="FFFFFF"/>
          <w:lang w:val="pl-PL"/>
        </w:rPr>
        <w:t xml:space="preserve">, </w:t>
      </w:r>
      <w:r w:rsidRPr="001364C6">
        <w:rPr>
          <w:rFonts w:cs="Arial"/>
          <w:bCs/>
          <w:color w:val="000000"/>
          <w:sz w:val="22"/>
          <w:szCs w:val="22"/>
          <w:shd w:val="clear" w:color="auto" w:fill="FFFFFF"/>
          <w:lang w:val="pl-PL"/>
        </w:rPr>
        <w:t>Figueroa J, Welsh JA</w:t>
      </w:r>
      <w:r w:rsidR="00534214" w:rsidRPr="001364C6">
        <w:rPr>
          <w:rFonts w:cs="Arial"/>
          <w:bCs/>
          <w:color w:val="000000"/>
          <w:sz w:val="22"/>
          <w:szCs w:val="22"/>
          <w:shd w:val="clear" w:color="auto" w:fill="FFFFFF"/>
          <w:lang w:val="pl-PL"/>
        </w:rPr>
        <w:t>.</w:t>
      </w:r>
      <w:r w:rsidRPr="001364C6">
        <w:rPr>
          <w:rFonts w:cs="Arial"/>
          <w:bCs/>
          <w:color w:val="000000"/>
          <w:sz w:val="22"/>
          <w:szCs w:val="22"/>
          <w:shd w:val="clear" w:color="auto" w:fill="FFFFFF"/>
          <w:lang w:val="pl-PL"/>
        </w:rPr>
        <w:t xml:space="preserve"> </w:t>
      </w:r>
      <w:r w:rsidRPr="00534214">
        <w:rPr>
          <w:rFonts w:cs="Arial"/>
          <w:bCs/>
          <w:color w:val="000000"/>
          <w:sz w:val="22"/>
          <w:szCs w:val="22"/>
          <w:shd w:val="clear" w:color="auto" w:fill="FFFFFF"/>
        </w:rPr>
        <w:t xml:space="preserve">Added Sugar Intake among Pregnant Women in the United States: National Health and Nutrition Examination Survey 2003-2012. </w:t>
      </w:r>
      <w:r w:rsidRPr="00534214">
        <w:rPr>
          <w:rFonts w:cs="Arial"/>
          <w:bCs/>
          <w:i/>
          <w:color w:val="000000"/>
          <w:sz w:val="22"/>
          <w:szCs w:val="22"/>
          <w:shd w:val="clear" w:color="auto" w:fill="FFFFFF"/>
        </w:rPr>
        <w:t xml:space="preserve">J Acad </w:t>
      </w:r>
      <w:proofErr w:type="spellStart"/>
      <w:r w:rsidRPr="00534214">
        <w:rPr>
          <w:rFonts w:cs="Arial"/>
          <w:bCs/>
          <w:i/>
          <w:color w:val="000000"/>
          <w:sz w:val="22"/>
          <w:szCs w:val="22"/>
          <w:shd w:val="clear" w:color="auto" w:fill="FFFFFF"/>
        </w:rPr>
        <w:t>Nutr</w:t>
      </w:r>
      <w:proofErr w:type="spellEnd"/>
      <w:r w:rsidRPr="00534214">
        <w:rPr>
          <w:rFonts w:cs="Arial"/>
          <w:bCs/>
          <w:i/>
          <w:color w:val="000000"/>
          <w:sz w:val="22"/>
          <w:szCs w:val="22"/>
          <w:shd w:val="clear" w:color="auto" w:fill="FFFFFF"/>
        </w:rPr>
        <w:t xml:space="preserve"> Diet</w:t>
      </w:r>
      <w:r w:rsidRPr="00534214">
        <w:rPr>
          <w:rFonts w:cs="Arial"/>
          <w:bCs/>
          <w:color w:val="000000"/>
          <w:sz w:val="22"/>
          <w:szCs w:val="22"/>
          <w:shd w:val="clear" w:color="auto" w:fill="FFFFFF"/>
        </w:rPr>
        <w:t>. 2018;118:886-895.e881</w:t>
      </w:r>
      <w:r w:rsidR="001325BD">
        <w:rPr>
          <w:rFonts w:cs="Arial"/>
          <w:bCs/>
          <w:color w:val="000000"/>
          <w:sz w:val="22"/>
          <w:szCs w:val="22"/>
          <w:shd w:val="clear" w:color="auto" w:fill="FFFFFF"/>
        </w:rPr>
        <w:t xml:space="preserve">. </w:t>
      </w:r>
      <w:r w:rsidR="001325BD" w:rsidRPr="001325BD">
        <w:rPr>
          <w:rFonts w:cs="Arial"/>
          <w:bCs/>
          <w:color w:val="000000"/>
          <w:sz w:val="22"/>
          <w:szCs w:val="22"/>
          <w:shd w:val="clear" w:color="auto" w:fill="FFFFFF"/>
        </w:rPr>
        <w:t>PMID: 29325892</w:t>
      </w:r>
      <w:r w:rsidR="001325BD">
        <w:rPr>
          <w:rFonts w:cs="Arial"/>
          <w:bCs/>
          <w:color w:val="000000"/>
          <w:sz w:val="22"/>
          <w:szCs w:val="22"/>
          <w:shd w:val="clear" w:color="auto" w:fill="FFFFFF"/>
        </w:rPr>
        <w:t>;</w:t>
      </w:r>
      <w:r w:rsidR="001325BD" w:rsidRPr="001325BD">
        <w:rPr>
          <w:rFonts w:cs="Arial"/>
          <w:bCs/>
          <w:color w:val="000000"/>
          <w:sz w:val="22"/>
          <w:szCs w:val="22"/>
          <w:shd w:val="clear" w:color="auto" w:fill="FFFFFF"/>
        </w:rPr>
        <w:t xml:space="preserve"> PMCID: PMC5924618</w:t>
      </w:r>
    </w:p>
    <w:p w14:paraId="11A3C0B8" w14:textId="1AEDC2AB" w:rsidR="003426F5" w:rsidRPr="009E18E4" w:rsidRDefault="00A14079" w:rsidP="002D2916">
      <w:pPr>
        <w:pStyle w:val="BodyText"/>
        <w:numPr>
          <w:ilvl w:val="0"/>
          <w:numId w:val="7"/>
        </w:numPr>
        <w:adjustRightInd w:val="0"/>
        <w:snapToGrid w:val="0"/>
        <w:spacing w:after="100"/>
        <w:rPr>
          <w:rFonts w:cs="Arial"/>
          <w:bCs/>
          <w:sz w:val="22"/>
          <w:szCs w:val="22"/>
        </w:rPr>
      </w:pPr>
      <w:r w:rsidRPr="00534214">
        <w:rPr>
          <w:rFonts w:cs="Arial"/>
          <w:b/>
          <w:color w:val="000000"/>
          <w:sz w:val="22"/>
          <w:szCs w:val="22"/>
          <w:shd w:val="clear" w:color="auto" w:fill="FFFFFF"/>
        </w:rPr>
        <w:t xml:space="preserve">Cioffi </w:t>
      </w:r>
      <w:r w:rsidR="00C120B3" w:rsidRPr="00534214">
        <w:rPr>
          <w:rFonts w:cs="Arial"/>
          <w:b/>
          <w:color w:val="000000"/>
          <w:sz w:val="22"/>
          <w:szCs w:val="22"/>
          <w:shd w:val="clear" w:color="auto" w:fill="FFFFFF"/>
        </w:rPr>
        <w:t>CE</w:t>
      </w:r>
      <w:r w:rsidR="00C120B3" w:rsidRPr="00534214">
        <w:rPr>
          <w:rFonts w:cs="Arial"/>
          <w:bCs/>
          <w:color w:val="000000"/>
          <w:sz w:val="22"/>
          <w:szCs w:val="22"/>
          <w:shd w:val="clear" w:color="auto" w:fill="FFFFFF"/>
        </w:rPr>
        <w:t>,</w:t>
      </w:r>
      <w:r w:rsidRPr="00534214">
        <w:rPr>
          <w:rFonts w:cs="Arial"/>
          <w:bCs/>
          <w:color w:val="000000"/>
          <w:sz w:val="22"/>
          <w:szCs w:val="22"/>
          <w:shd w:val="clear" w:color="auto" w:fill="FFFFFF"/>
        </w:rPr>
        <w:t xml:space="preserve"> Welsh JA, Cleeton RL, </w:t>
      </w:r>
      <w:proofErr w:type="spellStart"/>
      <w:r w:rsidRPr="00534214">
        <w:rPr>
          <w:rFonts w:cs="Arial"/>
          <w:bCs/>
          <w:color w:val="000000"/>
          <w:sz w:val="22"/>
          <w:szCs w:val="22"/>
          <w:shd w:val="clear" w:color="auto" w:fill="FFFFFF"/>
        </w:rPr>
        <w:t>Caltharp</w:t>
      </w:r>
      <w:proofErr w:type="spellEnd"/>
      <w:r w:rsidRPr="00534214">
        <w:rPr>
          <w:rFonts w:cs="Arial"/>
          <w:bCs/>
          <w:color w:val="000000"/>
          <w:sz w:val="22"/>
          <w:szCs w:val="22"/>
          <w:shd w:val="clear" w:color="auto" w:fill="FFFFFF"/>
        </w:rPr>
        <w:t xml:space="preserve"> SA, Romero R, Wulkan ML, Konomi JV, Frediani JK, Vos MB. Natural History of NAFLD Diagnosed in Childhood: A Single-Center</w:t>
      </w:r>
      <w:r w:rsidR="00757727" w:rsidRPr="00534214">
        <w:rPr>
          <w:rFonts w:cs="Arial"/>
          <w:bCs/>
          <w:color w:val="000000"/>
          <w:sz w:val="22"/>
          <w:szCs w:val="22"/>
          <w:shd w:val="clear" w:color="auto" w:fill="FFFFFF"/>
        </w:rPr>
        <w:t xml:space="preserve"> </w:t>
      </w:r>
      <w:r w:rsidRPr="00534214">
        <w:rPr>
          <w:rFonts w:cs="Arial"/>
          <w:bCs/>
          <w:color w:val="000000"/>
          <w:sz w:val="22"/>
          <w:szCs w:val="22"/>
          <w:shd w:val="clear" w:color="auto" w:fill="FFFFFF"/>
        </w:rPr>
        <w:t>Study.</w:t>
      </w:r>
      <w:r w:rsidR="00757727" w:rsidRPr="00534214">
        <w:rPr>
          <w:rFonts w:cs="Arial"/>
          <w:bCs/>
          <w:color w:val="000000"/>
          <w:sz w:val="22"/>
          <w:szCs w:val="22"/>
          <w:shd w:val="clear" w:color="auto" w:fill="FFFFFF"/>
        </w:rPr>
        <w:t xml:space="preserve"> </w:t>
      </w:r>
      <w:r w:rsidRPr="00534214">
        <w:rPr>
          <w:rStyle w:val="ref-journal"/>
          <w:rFonts w:cs="Arial"/>
          <w:bCs/>
          <w:i/>
          <w:color w:val="000000"/>
          <w:sz w:val="22"/>
          <w:szCs w:val="22"/>
          <w:shd w:val="clear" w:color="auto" w:fill="FFFFFF"/>
        </w:rPr>
        <w:t>Children</w:t>
      </w:r>
      <w:r w:rsidRPr="00534214">
        <w:rPr>
          <w:rStyle w:val="ref-journal"/>
          <w:rFonts w:cs="Arial"/>
          <w:bCs/>
          <w:color w:val="000000"/>
          <w:sz w:val="22"/>
          <w:szCs w:val="22"/>
          <w:shd w:val="clear" w:color="auto" w:fill="FFFFFF"/>
        </w:rPr>
        <w:t>.</w:t>
      </w:r>
      <w:r w:rsidR="00757727" w:rsidRPr="00534214">
        <w:rPr>
          <w:rStyle w:val="ref-journal"/>
          <w:rFonts w:cs="Arial"/>
          <w:bCs/>
          <w:color w:val="000000"/>
          <w:sz w:val="22"/>
          <w:szCs w:val="22"/>
          <w:shd w:val="clear" w:color="auto" w:fill="FFFFFF"/>
        </w:rPr>
        <w:t xml:space="preserve"> </w:t>
      </w:r>
      <w:r w:rsidRPr="00534214">
        <w:rPr>
          <w:rFonts w:cs="Arial"/>
          <w:bCs/>
          <w:color w:val="000000"/>
          <w:sz w:val="22"/>
          <w:szCs w:val="22"/>
          <w:shd w:val="clear" w:color="auto" w:fill="FFFFFF"/>
        </w:rPr>
        <w:t>2017;</w:t>
      </w:r>
      <w:r w:rsidRPr="00534214">
        <w:rPr>
          <w:rStyle w:val="ref-vol"/>
          <w:rFonts w:cs="Arial"/>
          <w:bCs/>
          <w:color w:val="000000"/>
          <w:sz w:val="22"/>
          <w:szCs w:val="22"/>
          <w:shd w:val="clear" w:color="auto" w:fill="FFFFFF"/>
        </w:rPr>
        <w:t>4</w:t>
      </w:r>
      <w:r w:rsidRPr="00534214">
        <w:rPr>
          <w:rFonts w:cs="Arial"/>
          <w:bCs/>
          <w:color w:val="000000"/>
          <w:sz w:val="22"/>
          <w:szCs w:val="22"/>
          <w:shd w:val="clear" w:color="auto" w:fill="FFFFFF"/>
        </w:rPr>
        <w:t>:34</w:t>
      </w:r>
      <w:r w:rsidR="001325BD">
        <w:rPr>
          <w:rFonts w:cs="Arial"/>
          <w:bCs/>
          <w:color w:val="000000"/>
          <w:sz w:val="22"/>
          <w:szCs w:val="22"/>
          <w:shd w:val="clear" w:color="auto" w:fill="FFFFFF"/>
        </w:rPr>
        <w:t xml:space="preserve">. </w:t>
      </w:r>
      <w:r w:rsidR="001325BD" w:rsidRPr="001325BD">
        <w:rPr>
          <w:rFonts w:cs="Arial"/>
          <w:bCs/>
          <w:color w:val="000000"/>
          <w:sz w:val="22"/>
          <w:szCs w:val="22"/>
          <w:shd w:val="clear" w:color="auto" w:fill="FFFFFF"/>
        </w:rPr>
        <w:t>PMID: 28467377</w:t>
      </w:r>
      <w:r w:rsidR="001325BD">
        <w:rPr>
          <w:rFonts w:cs="Arial"/>
          <w:bCs/>
          <w:color w:val="000000"/>
          <w:sz w:val="22"/>
          <w:szCs w:val="22"/>
          <w:shd w:val="clear" w:color="auto" w:fill="FFFFFF"/>
        </w:rPr>
        <w:t>;</w:t>
      </w:r>
      <w:r w:rsidR="001325BD" w:rsidRPr="001325BD">
        <w:rPr>
          <w:rFonts w:cs="Arial"/>
          <w:bCs/>
          <w:color w:val="000000"/>
          <w:sz w:val="22"/>
          <w:szCs w:val="22"/>
          <w:shd w:val="clear" w:color="auto" w:fill="FFFFFF"/>
        </w:rPr>
        <w:t xml:space="preserve"> PMCID: PMC5447992</w:t>
      </w:r>
      <w:r w:rsidR="001325BD">
        <w:rPr>
          <w:rFonts w:cs="Arial"/>
          <w:bCs/>
          <w:color w:val="000000"/>
          <w:sz w:val="22"/>
          <w:szCs w:val="22"/>
          <w:shd w:val="clear" w:color="auto" w:fill="FFFFFF"/>
        </w:rPr>
        <w:t>.</w:t>
      </w:r>
    </w:p>
    <w:p w14:paraId="5EA0986E" w14:textId="41454ECB" w:rsidR="00732A30" w:rsidRDefault="00E3583A" w:rsidP="002D2916">
      <w:pPr>
        <w:pStyle w:val="BodyText"/>
        <w:numPr>
          <w:ilvl w:val="0"/>
          <w:numId w:val="7"/>
        </w:numPr>
        <w:adjustRightInd w:val="0"/>
        <w:snapToGrid w:val="0"/>
        <w:spacing w:after="100"/>
        <w:ind w:right="271"/>
        <w:rPr>
          <w:rFonts w:cs="Arial"/>
          <w:bCs/>
          <w:w w:val="105"/>
          <w:sz w:val="22"/>
          <w:szCs w:val="22"/>
        </w:rPr>
      </w:pPr>
      <w:r w:rsidRPr="00534214">
        <w:rPr>
          <w:rFonts w:cs="Arial"/>
          <w:b/>
          <w:w w:val="105"/>
          <w:sz w:val="22"/>
          <w:szCs w:val="22"/>
        </w:rPr>
        <w:t>Cioffi CE</w:t>
      </w:r>
      <w:r w:rsidRPr="00534214">
        <w:rPr>
          <w:rFonts w:cs="Arial"/>
          <w:bCs/>
          <w:w w:val="105"/>
          <w:sz w:val="22"/>
          <w:szCs w:val="22"/>
        </w:rPr>
        <w:t xml:space="preserve">, Levitsky DA, Pacanowski CR, Bertz F. A nudge in a healthy direction. The effect of nutrition labels on food purchasing behaviors in university dining facilities. </w:t>
      </w:r>
      <w:r w:rsidRPr="00534214">
        <w:rPr>
          <w:rFonts w:cs="Arial"/>
          <w:bCs/>
          <w:i/>
          <w:w w:val="105"/>
          <w:sz w:val="22"/>
          <w:szCs w:val="22"/>
        </w:rPr>
        <w:t xml:space="preserve">Appetite. </w:t>
      </w:r>
      <w:r w:rsidRPr="00534214">
        <w:rPr>
          <w:rFonts w:cs="Arial"/>
          <w:bCs/>
          <w:w w:val="105"/>
          <w:sz w:val="22"/>
          <w:szCs w:val="22"/>
        </w:rPr>
        <w:t>2015;92:7-14.</w:t>
      </w:r>
      <w:r w:rsidR="009E7B08">
        <w:rPr>
          <w:rFonts w:cs="Arial"/>
          <w:bCs/>
          <w:w w:val="105"/>
          <w:sz w:val="22"/>
          <w:szCs w:val="22"/>
        </w:rPr>
        <w:t xml:space="preserve"> </w:t>
      </w:r>
      <w:r w:rsidR="009E7B08" w:rsidRPr="009E7B08">
        <w:rPr>
          <w:rFonts w:cs="Arial"/>
          <w:bCs/>
          <w:w w:val="105"/>
          <w:sz w:val="22"/>
          <w:szCs w:val="22"/>
        </w:rPr>
        <w:t>PMID: 25913685</w:t>
      </w:r>
      <w:r w:rsidR="009E7B08">
        <w:rPr>
          <w:rFonts w:cs="Arial"/>
          <w:bCs/>
          <w:w w:val="105"/>
          <w:sz w:val="22"/>
          <w:szCs w:val="22"/>
        </w:rPr>
        <w:t>.</w:t>
      </w:r>
    </w:p>
    <w:p w14:paraId="1773BCA5" w14:textId="77777777" w:rsidR="009527D8" w:rsidRPr="009E18E4" w:rsidRDefault="009527D8" w:rsidP="009527D8">
      <w:pPr>
        <w:pStyle w:val="BodyText"/>
        <w:adjustRightInd w:val="0"/>
        <w:snapToGrid w:val="0"/>
        <w:spacing w:after="100"/>
        <w:ind w:left="360" w:right="271"/>
        <w:rPr>
          <w:rFonts w:cs="Arial"/>
          <w:bCs/>
          <w:w w:val="105"/>
          <w:sz w:val="22"/>
          <w:szCs w:val="22"/>
        </w:rPr>
      </w:pPr>
    </w:p>
    <w:p w14:paraId="2C8E4CA8" w14:textId="77777777" w:rsidR="000D24B4" w:rsidRPr="000D24B4" w:rsidRDefault="000D24B4" w:rsidP="002D2916">
      <w:pPr>
        <w:pStyle w:val="BodyText"/>
        <w:adjustRightInd w:val="0"/>
        <w:snapToGrid w:val="0"/>
        <w:spacing w:after="100"/>
        <w:ind w:right="274"/>
        <w:rPr>
          <w:rFonts w:cs="Arial"/>
          <w:bCs/>
          <w:w w:val="105"/>
          <w:sz w:val="22"/>
          <w:szCs w:val="22"/>
          <w:u w:val="single"/>
        </w:rPr>
      </w:pPr>
      <w:r>
        <w:rPr>
          <w:rFonts w:cs="Arial"/>
          <w:b/>
          <w:w w:val="105"/>
          <w:sz w:val="22"/>
          <w:szCs w:val="22"/>
          <w:u w:val="single"/>
        </w:rPr>
        <w:t>Reviews and editorials:</w:t>
      </w:r>
    </w:p>
    <w:p w14:paraId="63F18A1D" w14:textId="77777777" w:rsidR="00EF16C3" w:rsidRPr="00EF16C3" w:rsidRDefault="009B04D1" w:rsidP="002D2916">
      <w:pPr>
        <w:pStyle w:val="BodyText"/>
        <w:numPr>
          <w:ilvl w:val="0"/>
          <w:numId w:val="36"/>
        </w:numPr>
        <w:adjustRightInd w:val="0"/>
        <w:snapToGrid w:val="0"/>
        <w:spacing w:after="100"/>
        <w:ind w:right="274"/>
        <w:rPr>
          <w:rFonts w:cs="Arial"/>
          <w:b/>
          <w:w w:val="105"/>
          <w:sz w:val="22"/>
          <w:szCs w:val="22"/>
          <w:u w:val="single"/>
        </w:rPr>
      </w:pPr>
      <w:r w:rsidRPr="00EF16C3">
        <w:rPr>
          <w:rFonts w:cs="Arial"/>
          <w:b/>
          <w:color w:val="000000"/>
          <w:sz w:val="22"/>
          <w:szCs w:val="22"/>
          <w:shd w:val="clear" w:color="auto" w:fill="FFFFFF"/>
        </w:rPr>
        <w:t>Cohen CC</w:t>
      </w:r>
      <w:r>
        <w:rPr>
          <w:rFonts w:cs="Arial"/>
          <w:bCs/>
          <w:color w:val="000000"/>
          <w:sz w:val="22"/>
          <w:szCs w:val="22"/>
          <w:shd w:val="clear" w:color="auto" w:fill="FFFFFF"/>
        </w:rPr>
        <w:t xml:space="preserve">, Ramirez A, Vos MB. Is pancreatic fat the answer? </w:t>
      </w:r>
      <w:proofErr w:type="spellStart"/>
      <w:r w:rsidR="00EF16C3" w:rsidRPr="00EF16C3">
        <w:rPr>
          <w:rFonts w:cs="Arial"/>
          <w:bCs/>
          <w:i/>
          <w:iCs/>
          <w:color w:val="000000"/>
          <w:sz w:val="22"/>
          <w:szCs w:val="22"/>
          <w:shd w:val="clear" w:color="auto" w:fill="FFFFFF"/>
        </w:rPr>
        <w:t>Pediatr</w:t>
      </w:r>
      <w:proofErr w:type="spellEnd"/>
      <w:r w:rsidR="00EF16C3" w:rsidRPr="00EF16C3">
        <w:rPr>
          <w:rFonts w:cs="Arial"/>
          <w:bCs/>
          <w:i/>
          <w:iCs/>
          <w:color w:val="000000"/>
          <w:sz w:val="22"/>
          <w:szCs w:val="22"/>
          <w:shd w:val="clear" w:color="auto" w:fill="FFFFFF"/>
        </w:rPr>
        <w:t xml:space="preserve"> </w:t>
      </w:r>
      <w:proofErr w:type="spellStart"/>
      <w:r w:rsidR="00EF16C3" w:rsidRPr="00EF16C3">
        <w:rPr>
          <w:rFonts w:cs="Arial"/>
          <w:bCs/>
          <w:i/>
          <w:iCs/>
          <w:color w:val="000000"/>
          <w:sz w:val="22"/>
          <w:szCs w:val="22"/>
          <w:shd w:val="clear" w:color="auto" w:fill="FFFFFF"/>
        </w:rPr>
        <w:t>Radiol</w:t>
      </w:r>
      <w:proofErr w:type="spellEnd"/>
      <w:r w:rsidR="00EF16C3">
        <w:rPr>
          <w:rFonts w:cs="Arial"/>
          <w:bCs/>
          <w:color w:val="000000"/>
          <w:sz w:val="22"/>
          <w:szCs w:val="22"/>
          <w:shd w:val="clear" w:color="auto" w:fill="FFFFFF"/>
        </w:rPr>
        <w:t xml:space="preserve"> (in press).</w:t>
      </w:r>
    </w:p>
    <w:p w14:paraId="073BDD1D" w14:textId="12E89ACE" w:rsidR="000D24B4" w:rsidRPr="00EF16C3" w:rsidRDefault="000D24B4" w:rsidP="002D2916">
      <w:pPr>
        <w:pStyle w:val="BodyText"/>
        <w:numPr>
          <w:ilvl w:val="0"/>
          <w:numId w:val="36"/>
        </w:numPr>
        <w:adjustRightInd w:val="0"/>
        <w:snapToGrid w:val="0"/>
        <w:spacing w:after="100"/>
        <w:ind w:right="274"/>
        <w:rPr>
          <w:rFonts w:cs="Arial"/>
          <w:b/>
          <w:w w:val="105"/>
          <w:sz w:val="22"/>
          <w:szCs w:val="22"/>
          <w:u w:val="single"/>
        </w:rPr>
      </w:pPr>
      <w:r w:rsidRPr="000D24B4">
        <w:rPr>
          <w:rFonts w:cs="Arial"/>
          <w:bCs/>
          <w:color w:val="000000"/>
          <w:sz w:val="22"/>
          <w:szCs w:val="22"/>
          <w:shd w:val="clear" w:color="auto" w:fill="FFFFFF"/>
        </w:rPr>
        <w:t xml:space="preserve">Castillo-Leon </w:t>
      </w:r>
      <w:r w:rsidRPr="00534214">
        <w:rPr>
          <w:rFonts w:cs="Arial"/>
          <w:bCs/>
          <w:color w:val="000000"/>
          <w:sz w:val="22"/>
          <w:szCs w:val="22"/>
          <w:shd w:val="clear" w:color="auto" w:fill="FFFFFF"/>
        </w:rPr>
        <w:t xml:space="preserve">E, </w:t>
      </w:r>
      <w:r w:rsidRPr="00534214">
        <w:rPr>
          <w:rFonts w:cs="Arial"/>
          <w:b/>
          <w:color w:val="000000"/>
          <w:sz w:val="22"/>
          <w:szCs w:val="22"/>
          <w:shd w:val="clear" w:color="auto" w:fill="FFFFFF"/>
        </w:rPr>
        <w:t>Cioffi CE</w:t>
      </w:r>
      <w:r w:rsidRPr="00534214">
        <w:rPr>
          <w:rFonts w:cs="Arial"/>
          <w:bCs/>
          <w:color w:val="000000"/>
          <w:sz w:val="22"/>
          <w:szCs w:val="22"/>
          <w:shd w:val="clear" w:color="auto" w:fill="FFFFFF"/>
        </w:rPr>
        <w:t xml:space="preserve">, Vos MB. Perspectives on Youth-Onset Non-Alcoholic Fatty Liver Disease. </w:t>
      </w:r>
      <w:r w:rsidRPr="00534214">
        <w:rPr>
          <w:rFonts w:cs="Arial"/>
          <w:bCs/>
          <w:i/>
          <w:iCs/>
          <w:color w:val="000000"/>
          <w:sz w:val="22"/>
          <w:szCs w:val="22"/>
          <w:shd w:val="clear" w:color="auto" w:fill="FFFFFF"/>
        </w:rPr>
        <w:t xml:space="preserve">Endocrinol Diabetes </w:t>
      </w:r>
      <w:proofErr w:type="spellStart"/>
      <w:r w:rsidRPr="00534214">
        <w:rPr>
          <w:rFonts w:cs="Arial"/>
          <w:bCs/>
          <w:i/>
          <w:iCs/>
          <w:color w:val="000000"/>
          <w:sz w:val="22"/>
          <w:szCs w:val="22"/>
          <w:shd w:val="clear" w:color="auto" w:fill="FFFFFF"/>
        </w:rPr>
        <w:t>Metab</w:t>
      </w:r>
      <w:proofErr w:type="spellEnd"/>
      <w:r w:rsidRPr="00534214">
        <w:rPr>
          <w:rFonts w:cs="Arial"/>
          <w:bCs/>
          <w:color w:val="000000"/>
          <w:sz w:val="22"/>
          <w:szCs w:val="22"/>
          <w:shd w:val="clear" w:color="auto" w:fill="FFFFFF"/>
        </w:rPr>
        <w:t>. 2020 Sep 17;3(4):e00184.</w:t>
      </w:r>
      <w:r>
        <w:rPr>
          <w:rFonts w:cs="Arial"/>
          <w:bCs/>
          <w:color w:val="000000"/>
          <w:sz w:val="22"/>
          <w:szCs w:val="22"/>
          <w:shd w:val="clear" w:color="auto" w:fill="FFFFFF"/>
        </w:rPr>
        <w:t xml:space="preserve"> </w:t>
      </w:r>
      <w:r w:rsidRPr="0069021B">
        <w:rPr>
          <w:rFonts w:cs="Arial"/>
          <w:bCs/>
          <w:color w:val="000000"/>
          <w:sz w:val="22"/>
          <w:szCs w:val="22"/>
          <w:shd w:val="clear" w:color="auto" w:fill="FFFFFF"/>
        </w:rPr>
        <w:t>PMID: 33102800</w:t>
      </w:r>
      <w:r>
        <w:rPr>
          <w:rFonts w:cs="Arial"/>
          <w:bCs/>
          <w:color w:val="000000"/>
          <w:sz w:val="22"/>
          <w:szCs w:val="22"/>
          <w:shd w:val="clear" w:color="auto" w:fill="FFFFFF"/>
        </w:rPr>
        <w:t xml:space="preserve">; </w:t>
      </w:r>
      <w:r w:rsidRPr="0069021B">
        <w:rPr>
          <w:rFonts w:cs="Arial"/>
          <w:bCs/>
          <w:color w:val="000000"/>
          <w:sz w:val="22"/>
          <w:szCs w:val="22"/>
          <w:shd w:val="clear" w:color="auto" w:fill="FFFFFF"/>
        </w:rPr>
        <w:t>PMCID: PMC7576279</w:t>
      </w:r>
    </w:p>
    <w:p w14:paraId="787B417F" w14:textId="77777777" w:rsidR="002D1FEF" w:rsidRDefault="002D1FEF" w:rsidP="002D2916">
      <w:pPr>
        <w:pStyle w:val="BodyText"/>
        <w:adjustRightInd w:val="0"/>
        <w:snapToGrid w:val="0"/>
        <w:spacing w:after="100"/>
        <w:ind w:right="274"/>
        <w:rPr>
          <w:rFonts w:cs="Arial"/>
          <w:b/>
          <w:w w:val="105"/>
          <w:sz w:val="22"/>
          <w:szCs w:val="22"/>
          <w:u w:val="single"/>
        </w:rPr>
      </w:pPr>
    </w:p>
    <w:p w14:paraId="20099FC4" w14:textId="0FB04607" w:rsidR="00DA01F0" w:rsidRPr="009E18E4" w:rsidRDefault="0007227E" w:rsidP="002D2916">
      <w:pPr>
        <w:pStyle w:val="BodyText"/>
        <w:adjustRightInd w:val="0"/>
        <w:snapToGrid w:val="0"/>
        <w:spacing w:after="100"/>
        <w:ind w:right="274"/>
        <w:rPr>
          <w:rFonts w:cs="Arial"/>
          <w:b/>
          <w:w w:val="105"/>
          <w:sz w:val="22"/>
          <w:szCs w:val="22"/>
          <w:u w:val="single"/>
        </w:rPr>
      </w:pPr>
      <w:r w:rsidRPr="006B34C4">
        <w:rPr>
          <w:rFonts w:cs="Arial"/>
          <w:b/>
          <w:w w:val="105"/>
          <w:sz w:val="22"/>
          <w:szCs w:val="22"/>
          <w:u w:val="single"/>
        </w:rPr>
        <w:t>Books and book chapters:</w:t>
      </w:r>
    </w:p>
    <w:p w14:paraId="61E116CC" w14:textId="17A2E304" w:rsidR="0007227E" w:rsidRPr="009E18E4" w:rsidRDefault="0007227E" w:rsidP="002D2916">
      <w:pPr>
        <w:pStyle w:val="BodyText"/>
        <w:numPr>
          <w:ilvl w:val="0"/>
          <w:numId w:val="10"/>
        </w:numPr>
        <w:adjustRightInd w:val="0"/>
        <w:snapToGrid w:val="0"/>
        <w:spacing w:after="100"/>
        <w:ind w:right="274"/>
        <w:rPr>
          <w:rFonts w:cs="Arial"/>
          <w:bCs/>
          <w:sz w:val="22"/>
          <w:szCs w:val="22"/>
        </w:rPr>
      </w:pPr>
      <w:r w:rsidRPr="006B34C4">
        <w:rPr>
          <w:rFonts w:cs="Arial"/>
          <w:bCs/>
          <w:w w:val="105"/>
          <w:sz w:val="22"/>
          <w:szCs w:val="22"/>
        </w:rPr>
        <w:t xml:space="preserve">Stokes M, Shadix K, with </w:t>
      </w:r>
      <w:r w:rsidRPr="006B34C4">
        <w:rPr>
          <w:rFonts w:cs="Arial"/>
          <w:b/>
          <w:w w:val="105"/>
          <w:sz w:val="22"/>
          <w:szCs w:val="22"/>
        </w:rPr>
        <w:t>Cioffi CE</w:t>
      </w:r>
      <w:r w:rsidRPr="006B34C4">
        <w:rPr>
          <w:rFonts w:cs="Arial"/>
          <w:bCs/>
          <w:w w:val="105"/>
          <w:sz w:val="22"/>
          <w:szCs w:val="22"/>
        </w:rPr>
        <w:t xml:space="preserve">. </w:t>
      </w:r>
      <w:r>
        <w:rPr>
          <w:rFonts w:cs="Arial"/>
          <w:bCs/>
          <w:w w:val="105"/>
          <w:sz w:val="22"/>
          <w:szCs w:val="22"/>
        </w:rPr>
        <w:t xml:space="preserve">(2016) </w:t>
      </w:r>
      <w:r w:rsidRPr="006B34C4">
        <w:rPr>
          <w:rFonts w:cs="Arial"/>
          <w:bCs/>
          <w:w w:val="105"/>
          <w:sz w:val="22"/>
          <w:szCs w:val="22"/>
        </w:rPr>
        <w:t>Launching Your Career in Nutrition and Dietetics: How to Thrive in the Classroom, the Internship, and Your First Job, 2</w:t>
      </w:r>
      <w:r w:rsidRPr="006B34C4">
        <w:rPr>
          <w:rFonts w:cs="Arial"/>
          <w:bCs/>
          <w:w w:val="105"/>
          <w:sz w:val="22"/>
          <w:szCs w:val="22"/>
          <w:vertAlign w:val="superscript"/>
        </w:rPr>
        <w:t>nd</w:t>
      </w:r>
      <w:r w:rsidRPr="006B34C4">
        <w:rPr>
          <w:rFonts w:cs="Arial"/>
          <w:bCs/>
          <w:w w:val="105"/>
          <w:sz w:val="22"/>
          <w:szCs w:val="22"/>
        </w:rPr>
        <w:t xml:space="preserve"> Edition. Academy of Nutrition and Dietetics.</w:t>
      </w:r>
    </w:p>
    <w:p w14:paraId="133471E5" w14:textId="77777777" w:rsidR="00942F9E" w:rsidRPr="00645F12" w:rsidRDefault="0007227E" w:rsidP="002D2916">
      <w:pPr>
        <w:pStyle w:val="BodyText"/>
        <w:numPr>
          <w:ilvl w:val="0"/>
          <w:numId w:val="10"/>
        </w:numPr>
        <w:adjustRightInd w:val="0"/>
        <w:snapToGrid w:val="0"/>
        <w:spacing w:after="100"/>
        <w:ind w:right="271"/>
        <w:rPr>
          <w:rFonts w:cs="Arial"/>
          <w:bCs/>
          <w:sz w:val="22"/>
          <w:szCs w:val="22"/>
        </w:rPr>
      </w:pPr>
      <w:r w:rsidRPr="006B34C4">
        <w:rPr>
          <w:rFonts w:cs="Arial"/>
          <w:bCs/>
          <w:w w:val="105"/>
          <w:sz w:val="22"/>
          <w:szCs w:val="22"/>
        </w:rPr>
        <w:t xml:space="preserve">Greenberg D, </w:t>
      </w:r>
      <w:r w:rsidRPr="006B34C4">
        <w:rPr>
          <w:rFonts w:cs="Arial"/>
          <w:b/>
          <w:w w:val="105"/>
          <w:sz w:val="22"/>
          <w:szCs w:val="22"/>
        </w:rPr>
        <w:t>Cioffi CE</w:t>
      </w:r>
      <w:r w:rsidRPr="006B34C4">
        <w:rPr>
          <w:rFonts w:cs="Arial"/>
          <w:bCs/>
          <w:w w:val="105"/>
          <w:sz w:val="22"/>
          <w:szCs w:val="22"/>
        </w:rPr>
        <w:t xml:space="preserve">, Black R. (2015) “Low-Calorie Sweeteners and Weight Management”. in A. </w:t>
      </w:r>
      <w:proofErr w:type="spellStart"/>
      <w:r w:rsidRPr="006B34C4">
        <w:rPr>
          <w:rFonts w:cs="Arial"/>
          <w:bCs/>
          <w:w w:val="105"/>
          <w:sz w:val="22"/>
          <w:szCs w:val="22"/>
        </w:rPr>
        <w:t>Bendich</w:t>
      </w:r>
      <w:proofErr w:type="spellEnd"/>
      <w:r w:rsidRPr="006B34C4">
        <w:rPr>
          <w:rFonts w:cs="Arial"/>
          <w:bCs/>
          <w:w w:val="105"/>
          <w:sz w:val="22"/>
          <w:szCs w:val="22"/>
        </w:rPr>
        <w:t xml:space="preserve"> &amp; R. Deckelbaum (</w:t>
      </w:r>
      <w:proofErr w:type="spellStart"/>
      <w:r w:rsidRPr="006B34C4">
        <w:rPr>
          <w:rFonts w:cs="Arial"/>
          <w:bCs/>
          <w:w w:val="105"/>
          <w:sz w:val="22"/>
          <w:szCs w:val="22"/>
        </w:rPr>
        <w:t>Sds</w:t>
      </w:r>
      <w:proofErr w:type="spellEnd"/>
      <w:r w:rsidRPr="006B34C4">
        <w:rPr>
          <w:rFonts w:cs="Arial"/>
          <w:bCs/>
          <w:w w:val="105"/>
          <w:sz w:val="22"/>
          <w:szCs w:val="22"/>
        </w:rPr>
        <w:t xml:space="preserve">) </w:t>
      </w:r>
      <w:r w:rsidRPr="006B34C4">
        <w:rPr>
          <w:rFonts w:cs="Arial"/>
          <w:bCs/>
          <w:i/>
          <w:w w:val="105"/>
          <w:sz w:val="22"/>
          <w:szCs w:val="22"/>
        </w:rPr>
        <w:t xml:space="preserve">Preventative Nutrition: The Comprehensive Guide for Health Professionals </w:t>
      </w:r>
      <w:r w:rsidRPr="006B34C4">
        <w:rPr>
          <w:rFonts w:cs="Arial"/>
          <w:bCs/>
          <w:w w:val="105"/>
          <w:sz w:val="22"/>
          <w:szCs w:val="22"/>
        </w:rPr>
        <w:t>(pp. 481-494), Springer Publishing.</w:t>
      </w:r>
    </w:p>
    <w:p w14:paraId="79570A4C" w14:textId="77777777" w:rsidR="00B06980" w:rsidRDefault="00B06980" w:rsidP="00611255">
      <w:pPr>
        <w:pStyle w:val="Heading2"/>
        <w:pBdr>
          <w:bottom w:val="single" w:sz="4" w:space="1" w:color="auto"/>
        </w:pBdr>
        <w:adjustRightInd w:val="0"/>
        <w:snapToGrid w:val="0"/>
        <w:ind w:left="0"/>
        <w:rPr>
          <w:rFonts w:ascii="Arial" w:hAnsi="Arial" w:cs="Arial"/>
          <w:w w:val="105"/>
          <w:sz w:val="22"/>
          <w:szCs w:val="22"/>
        </w:rPr>
      </w:pPr>
    </w:p>
    <w:p w14:paraId="18F92AB2" w14:textId="0EEEC70E" w:rsidR="00611255" w:rsidRPr="00611255" w:rsidRDefault="00611255" w:rsidP="00611255">
      <w:pPr>
        <w:pStyle w:val="Heading2"/>
        <w:pBdr>
          <w:bottom w:val="single" w:sz="4" w:space="1" w:color="auto"/>
        </w:pBdr>
        <w:adjustRightInd w:val="0"/>
        <w:snapToGrid w:val="0"/>
        <w:ind w:left="0"/>
        <w:rPr>
          <w:rFonts w:ascii="Arial" w:hAnsi="Arial" w:cs="Arial"/>
          <w:w w:val="105"/>
          <w:sz w:val="24"/>
          <w:szCs w:val="24"/>
        </w:rPr>
      </w:pPr>
      <w:r w:rsidRPr="00611255">
        <w:rPr>
          <w:rFonts w:ascii="Arial" w:hAnsi="Arial" w:cs="Arial"/>
          <w:w w:val="105"/>
          <w:sz w:val="24"/>
          <w:szCs w:val="24"/>
        </w:rPr>
        <w:t>SEMINARS</w:t>
      </w:r>
      <w:r>
        <w:rPr>
          <w:rFonts w:ascii="Arial" w:hAnsi="Arial" w:cs="Arial"/>
          <w:w w:val="105"/>
          <w:sz w:val="24"/>
          <w:szCs w:val="24"/>
        </w:rPr>
        <w:t xml:space="preserve"> &amp; SYMPOSIA</w:t>
      </w:r>
    </w:p>
    <w:p w14:paraId="21C9B708" w14:textId="77777777" w:rsidR="006C7DD8" w:rsidRPr="006C7DD8" w:rsidRDefault="006C7DD8" w:rsidP="006C7DD8">
      <w:pPr>
        <w:snapToGrid w:val="0"/>
        <w:rPr>
          <w:rFonts w:ascii="Arial" w:hAnsi="Arial" w:cs="Arial"/>
          <w:b/>
          <w:bCs/>
          <w:sz w:val="10"/>
          <w:szCs w:val="10"/>
          <w:u w:val="single"/>
        </w:rPr>
      </w:pPr>
    </w:p>
    <w:p w14:paraId="59072E44" w14:textId="4044930A" w:rsidR="007D0F62" w:rsidRPr="006C7DD8" w:rsidRDefault="007D0F62" w:rsidP="007D0F62">
      <w:pPr>
        <w:snapToGrid w:val="0"/>
        <w:spacing w:after="100"/>
        <w:rPr>
          <w:rFonts w:ascii="Arial" w:hAnsi="Arial" w:cs="Arial"/>
          <w:sz w:val="22"/>
          <w:szCs w:val="22"/>
        </w:rPr>
      </w:pPr>
      <w:r w:rsidRPr="006C7DD8">
        <w:rPr>
          <w:rFonts w:ascii="Arial" w:hAnsi="Arial" w:cs="Arial"/>
          <w:b/>
          <w:bCs/>
          <w:sz w:val="22"/>
          <w:szCs w:val="22"/>
          <w:u w:val="single"/>
        </w:rPr>
        <w:t>National</w:t>
      </w:r>
      <w:r w:rsidRPr="006C7DD8">
        <w:rPr>
          <w:rFonts w:ascii="Arial" w:hAnsi="Arial" w:cs="Arial"/>
          <w:sz w:val="22"/>
          <w:szCs w:val="22"/>
        </w:rPr>
        <w:t>:</w:t>
      </w:r>
    </w:p>
    <w:p w14:paraId="162881BA" w14:textId="1B22022C" w:rsidR="007D0F62" w:rsidRPr="006C7DD8" w:rsidRDefault="00E207FB" w:rsidP="008D05B3">
      <w:pPr>
        <w:snapToGrid w:val="0"/>
        <w:spacing w:after="100"/>
        <w:ind w:left="1080" w:hanging="1080"/>
        <w:rPr>
          <w:rFonts w:ascii="Arial" w:hAnsi="Arial" w:cs="Arial"/>
          <w:sz w:val="22"/>
          <w:szCs w:val="22"/>
        </w:rPr>
      </w:pPr>
      <w:r w:rsidRPr="006C7DD8">
        <w:rPr>
          <w:rFonts w:ascii="Arial" w:hAnsi="Arial" w:cs="Arial"/>
          <w:sz w:val="22"/>
          <w:szCs w:val="22"/>
        </w:rPr>
        <w:t>02/2026</w:t>
      </w:r>
      <w:r w:rsidRPr="006C7DD8">
        <w:rPr>
          <w:rFonts w:ascii="Arial" w:hAnsi="Arial" w:cs="Arial"/>
          <w:sz w:val="22"/>
          <w:szCs w:val="22"/>
        </w:rPr>
        <w:tab/>
      </w:r>
      <w:r w:rsidR="007D0F62" w:rsidRPr="006C7DD8">
        <w:rPr>
          <w:rFonts w:ascii="Arial" w:hAnsi="Arial" w:cs="Arial"/>
          <w:sz w:val="22"/>
          <w:szCs w:val="22"/>
        </w:rPr>
        <w:t xml:space="preserve">Nutrition Seminar Series hosted by the Department of Foods Science and Human Nutrition, Colorado State University, Fort Collins, CO, USA. </w:t>
      </w:r>
      <w:r w:rsidR="007D0F62" w:rsidRPr="006C7DD8">
        <w:rPr>
          <w:rFonts w:ascii="Arial" w:hAnsi="Arial" w:cs="Arial"/>
          <w:i/>
          <w:iCs/>
          <w:sz w:val="22"/>
          <w:szCs w:val="22"/>
        </w:rPr>
        <w:t>Title: Early-life nutritional determinants of body fat distribution patterns in childhood: A lifecourse research approach.</w:t>
      </w:r>
    </w:p>
    <w:p w14:paraId="07D2FC80" w14:textId="6B6EE833" w:rsidR="00611255" w:rsidRPr="006C7DD8" w:rsidRDefault="00E207FB" w:rsidP="008D05B3">
      <w:pPr>
        <w:snapToGrid w:val="0"/>
        <w:spacing w:after="100"/>
        <w:ind w:left="1080" w:hanging="1080"/>
        <w:rPr>
          <w:rFonts w:ascii="Arial" w:hAnsi="Arial" w:cs="Arial"/>
          <w:sz w:val="22"/>
          <w:szCs w:val="22"/>
        </w:rPr>
      </w:pPr>
      <w:r w:rsidRPr="006C7DD8">
        <w:rPr>
          <w:rFonts w:ascii="Arial" w:hAnsi="Arial" w:cs="Arial"/>
          <w:sz w:val="22"/>
          <w:szCs w:val="22"/>
        </w:rPr>
        <w:lastRenderedPageBreak/>
        <w:t>05/2025</w:t>
      </w:r>
      <w:r w:rsidRPr="006C7DD8">
        <w:rPr>
          <w:rFonts w:ascii="Arial" w:hAnsi="Arial" w:cs="Arial"/>
          <w:sz w:val="22"/>
          <w:szCs w:val="22"/>
        </w:rPr>
        <w:tab/>
      </w:r>
      <w:r w:rsidR="004E1624" w:rsidRPr="006C7DD8">
        <w:rPr>
          <w:rFonts w:ascii="Arial" w:hAnsi="Arial" w:cs="Arial"/>
          <w:sz w:val="22"/>
          <w:szCs w:val="22"/>
        </w:rPr>
        <w:t>Special Research Seminar hosted by the Dep</w:t>
      </w:r>
      <w:r w:rsidR="00511548" w:rsidRPr="006C7DD8">
        <w:rPr>
          <w:rFonts w:ascii="Arial" w:hAnsi="Arial" w:cs="Arial"/>
          <w:sz w:val="22"/>
          <w:szCs w:val="22"/>
        </w:rPr>
        <w:t>t.</w:t>
      </w:r>
      <w:r w:rsidR="004E1624" w:rsidRPr="006C7DD8">
        <w:rPr>
          <w:rFonts w:ascii="Arial" w:hAnsi="Arial" w:cs="Arial"/>
          <w:sz w:val="22"/>
          <w:szCs w:val="22"/>
        </w:rPr>
        <w:t xml:space="preserve"> of Pediatrics and Human Development, College of Human Medicine. Michigan State University, Grand Rapids, MI, USA. </w:t>
      </w:r>
      <w:r w:rsidR="009269B0" w:rsidRPr="006C7DD8">
        <w:rPr>
          <w:rFonts w:ascii="Arial" w:hAnsi="Arial" w:cs="Arial"/>
          <w:i/>
          <w:iCs/>
          <w:sz w:val="22"/>
          <w:szCs w:val="22"/>
        </w:rPr>
        <w:t>*Invited seminar as a tenure-track faculty position candidate.</w:t>
      </w:r>
      <w:r w:rsidR="00611255" w:rsidRPr="006C7DD8">
        <w:rPr>
          <w:rFonts w:ascii="Arial" w:hAnsi="Arial" w:cs="Arial"/>
          <w:sz w:val="22"/>
          <w:szCs w:val="22"/>
        </w:rPr>
        <w:t xml:space="preserve"> </w:t>
      </w:r>
    </w:p>
    <w:p w14:paraId="048C3349" w14:textId="2564D879" w:rsidR="00511548" w:rsidRPr="006C7DD8" w:rsidRDefault="00511548" w:rsidP="008D05B3">
      <w:pPr>
        <w:snapToGrid w:val="0"/>
        <w:spacing w:after="100"/>
        <w:ind w:left="1080" w:hanging="1080"/>
        <w:rPr>
          <w:rFonts w:ascii="Arial" w:hAnsi="Arial" w:cs="Arial"/>
          <w:sz w:val="22"/>
          <w:szCs w:val="22"/>
        </w:rPr>
      </w:pPr>
      <w:r w:rsidRPr="006C7DD8">
        <w:rPr>
          <w:rFonts w:ascii="Arial" w:hAnsi="Arial" w:cs="Arial"/>
          <w:sz w:val="22"/>
          <w:szCs w:val="22"/>
        </w:rPr>
        <w:t>01/2025</w:t>
      </w:r>
      <w:r w:rsidRPr="006C7DD8">
        <w:rPr>
          <w:rFonts w:ascii="Arial" w:hAnsi="Arial" w:cs="Arial"/>
          <w:sz w:val="22"/>
          <w:szCs w:val="22"/>
        </w:rPr>
        <w:tab/>
        <w:t xml:space="preserve">Research Seminar hosted by the </w:t>
      </w:r>
      <w:r w:rsidR="005143C0" w:rsidRPr="006C7DD8">
        <w:rPr>
          <w:rFonts w:ascii="Arial" w:hAnsi="Arial" w:cs="Arial"/>
          <w:sz w:val="22"/>
          <w:szCs w:val="22"/>
        </w:rPr>
        <w:t xml:space="preserve">Department of Nutritional Sciences, Oklahoma University College of Allied Health (Virtual). </w:t>
      </w:r>
      <w:r w:rsidR="009269B0" w:rsidRPr="006C7DD8">
        <w:rPr>
          <w:rFonts w:ascii="Arial" w:hAnsi="Arial" w:cs="Arial"/>
          <w:i/>
          <w:iCs/>
          <w:sz w:val="22"/>
          <w:szCs w:val="22"/>
        </w:rPr>
        <w:t>*Invited seminar as a tenure-track faculty position candidate.</w:t>
      </w:r>
    </w:p>
    <w:p w14:paraId="7B28D530" w14:textId="009A2CBE" w:rsidR="005B212C" w:rsidRPr="006C7DD8" w:rsidRDefault="005B212C" w:rsidP="008D05B3">
      <w:pPr>
        <w:snapToGrid w:val="0"/>
        <w:spacing w:after="100"/>
        <w:ind w:left="1080" w:hanging="1080"/>
        <w:rPr>
          <w:rFonts w:ascii="Arial" w:hAnsi="Arial" w:cs="Arial"/>
          <w:sz w:val="22"/>
          <w:szCs w:val="22"/>
        </w:rPr>
      </w:pPr>
      <w:r w:rsidRPr="006C7DD8">
        <w:rPr>
          <w:rFonts w:ascii="Arial" w:hAnsi="Arial" w:cs="Arial"/>
          <w:sz w:val="22"/>
          <w:szCs w:val="22"/>
        </w:rPr>
        <w:t>01/2025</w:t>
      </w:r>
      <w:r w:rsidR="003001A7" w:rsidRPr="006C7DD8">
        <w:rPr>
          <w:rFonts w:ascii="Arial" w:hAnsi="Arial" w:cs="Arial"/>
          <w:sz w:val="22"/>
          <w:szCs w:val="22"/>
        </w:rPr>
        <w:tab/>
        <w:t xml:space="preserve">Research Seminar hosted by the Department of Nutritional Sciences, Cornell University (Virtual). </w:t>
      </w:r>
      <w:r w:rsidR="009269B0" w:rsidRPr="006C7DD8">
        <w:rPr>
          <w:rFonts w:ascii="Arial" w:hAnsi="Arial" w:cs="Arial"/>
          <w:i/>
          <w:iCs/>
          <w:sz w:val="22"/>
          <w:szCs w:val="22"/>
        </w:rPr>
        <w:t>*Invited seminar as a tenure-track faculty position candidate.</w:t>
      </w:r>
    </w:p>
    <w:p w14:paraId="757FC221" w14:textId="6FC9923D" w:rsidR="00611255" w:rsidRPr="006C7DD8" w:rsidRDefault="00E207FB" w:rsidP="008D05B3">
      <w:pPr>
        <w:snapToGrid w:val="0"/>
        <w:spacing w:after="100"/>
        <w:ind w:left="1080" w:hanging="1080"/>
        <w:rPr>
          <w:rFonts w:ascii="Arial" w:hAnsi="Arial" w:cs="Arial"/>
          <w:i/>
          <w:iCs/>
          <w:sz w:val="22"/>
          <w:szCs w:val="22"/>
        </w:rPr>
      </w:pPr>
      <w:r w:rsidRPr="006C7DD8">
        <w:rPr>
          <w:rFonts w:ascii="Arial" w:hAnsi="Arial" w:cs="Arial"/>
          <w:sz w:val="22"/>
          <w:szCs w:val="22"/>
        </w:rPr>
        <w:t>11/2024</w:t>
      </w:r>
      <w:r w:rsidR="004E1624" w:rsidRPr="006C7DD8">
        <w:rPr>
          <w:rFonts w:ascii="Arial" w:hAnsi="Arial" w:cs="Arial"/>
          <w:sz w:val="22"/>
          <w:szCs w:val="22"/>
        </w:rPr>
        <w:tab/>
      </w:r>
      <w:r w:rsidR="00611255" w:rsidRPr="006C7DD8">
        <w:rPr>
          <w:rFonts w:ascii="Arial" w:hAnsi="Arial" w:cs="Arial"/>
          <w:sz w:val="22"/>
          <w:szCs w:val="22"/>
        </w:rPr>
        <w:t xml:space="preserve">Rising Stars Symposium </w:t>
      </w:r>
      <w:r w:rsidR="00FF4063" w:rsidRPr="006C7DD8">
        <w:rPr>
          <w:rFonts w:ascii="Arial" w:hAnsi="Arial" w:cs="Arial"/>
          <w:sz w:val="22"/>
          <w:szCs w:val="22"/>
        </w:rPr>
        <w:t>hosted</w:t>
      </w:r>
      <w:r w:rsidR="00611255" w:rsidRPr="006C7DD8">
        <w:rPr>
          <w:rFonts w:ascii="Arial" w:hAnsi="Arial" w:cs="Arial"/>
          <w:sz w:val="22"/>
          <w:szCs w:val="22"/>
        </w:rPr>
        <w:t xml:space="preserve"> by the University of Kentucky Barnstable Brown Diabetes and Obesity Research Center</w:t>
      </w:r>
      <w:r w:rsidR="00FF4063" w:rsidRPr="006C7DD8">
        <w:rPr>
          <w:rFonts w:ascii="Arial" w:hAnsi="Arial" w:cs="Arial"/>
          <w:sz w:val="22"/>
          <w:szCs w:val="22"/>
        </w:rPr>
        <w:t xml:space="preserve">, </w:t>
      </w:r>
      <w:r w:rsidR="00611255" w:rsidRPr="006C7DD8">
        <w:rPr>
          <w:rFonts w:ascii="Arial" w:hAnsi="Arial" w:cs="Arial"/>
          <w:sz w:val="22"/>
          <w:szCs w:val="22"/>
        </w:rPr>
        <w:t>Lexington, KY, USA.</w:t>
      </w:r>
      <w:r w:rsidR="004E1624" w:rsidRPr="006C7DD8">
        <w:rPr>
          <w:rFonts w:ascii="Arial" w:hAnsi="Arial" w:cs="Arial"/>
          <w:sz w:val="22"/>
          <w:szCs w:val="22"/>
        </w:rPr>
        <w:t xml:space="preserve"> </w:t>
      </w:r>
      <w:r w:rsidR="004E1624" w:rsidRPr="006C7DD8">
        <w:rPr>
          <w:rFonts w:ascii="Arial" w:hAnsi="Arial" w:cs="Arial"/>
          <w:i/>
          <w:iCs/>
          <w:sz w:val="22"/>
          <w:szCs w:val="22"/>
        </w:rPr>
        <w:t>Title: Lifecourse nutritional determinants of altered body fat distribution in youth</w:t>
      </w:r>
    </w:p>
    <w:p w14:paraId="18004255" w14:textId="193C9E2B" w:rsidR="007D0F62" w:rsidRDefault="00E976BC" w:rsidP="006C7DD8">
      <w:pPr>
        <w:snapToGrid w:val="0"/>
        <w:ind w:left="1080" w:hanging="1080"/>
        <w:rPr>
          <w:rFonts w:ascii="Arial" w:hAnsi="Arial" w:cs="Arial"/>
          <w:sz w:val="22"/>
          <w:szCs w:val="22"/>
        </w:rPr>
      </w:pPr>
      <w:r w:rsidRPr="006C7DD8">
        <w:rPr>
          <w:rFonts w:ascii="Arial" w:hAnsi="Arial" w:cs="Arial"/>
          <w:sz w:val="22"/>
          <w:szCs w:val="22"/>
        </w:rPr>
        <w:t>04/2023</w:t>
      </w:r>
      <w:r w:rsidRPr="006C7DD8">
        <w:rPr>
          <w:rFonts w:ascii="Arial" w:hAnsi="Arial" w:cs="Arial"/>
          <w:sz w:val="22"/>
          <w:szCs w:val="22"/>
        </w:rPr>
        <w:tab/>
        <w:t xml:space="preserve">Special Seminar hosted by the Department of Nutritional Sciences, Rutgers University, New Brunswick, NJ, USA. </w:t>
      </w:r>
      <w:r w:rsidR="009269B0" w:rsidRPr="006C7DD8">
        <w:rPr>
          <w:rFonts w:ascii="Arial" w:hAnsi="Arial" w:cs="Arial"/>
          <w:i/>
          <w:iCs/>
          <w:sz w:val="22"/>
          <w:szCs w:val="22"/>
        </w:rPr>
        <w:t>*Invited seminar as a tenure-track faculty position candidate.</w:t>
      </w:r>
    </w:p>
    <w:p w14:paraId="3C8D2693" w14:textId="77777777" w:rsidR="006C7DD8" w:rsidRPr="006C7DD8" w:rsidRDefault="006C7DD8" w:rsidP="006C7DD8">
      <w:pPr>
        <w:snapToGrid w:val="0"/>
        <w:ind w:left="1080" w:hanging="1080"/>
        <w:rPr>
          <w:rFonts w:ascii="Arial" w:hAnsi="Arial" w:cs="Arial"/>
          <w:sz w:val="22"/>
          <w:szCs w:val="22"/>
        </w:rPr>
      </w:pPr>
    </w:p>
    <w:p w14:paraId="646C677A" w14:textId="77777777" w:rsidR="00E207FB" w:rsidRPr="006C7DD8" w:rsidRDefault="007D0F62" w:rsidP="00E207FB">
      <w:pPr>
        <w:snapToGrid w:val="0"/>
        <w:spacing w:after="100"/>
        <w:rPr>
          <w:rFonts w:ascii="Arial" w:hAnsi="Arial" w:cs="Arial"/>
          <w:b/>
          <w:bCs/>
          <w:sz w:val="22"/>
          <w:szCs w:val="22"/>
          <w:u w:val="single"/>
        </w:rPr>
      </w:pPr>
      <w:r w:rsidRPr="006C7DD8">
        <w:rPr>
          <w:rFonts w:ascii="Arial" w:hAnsi="Arial" w:cs="Arial"/>
          <w:b/>
          <w:bCs/>
          <w:sz w:val="22"/>
          <w:szCs w:val="22"/>
          <w:u w:val="single"/>
        </w:rPr>
        <w:t>Local:</w:t>
      </w:r>
    </w:p>
    <w:p w14:paraId="0C080D67" w14:textId="6839C7D5" w:rsidR="007D0F62" w:rsidRPr="006C7DD8" w:rsidRDefault="00E207FB" w:rsidP="008D05B3">
      <w:pPr>
        <w:snapToGrid w:val="0"/>
        <w:spacing w:after="100"/>
        <w:ind w:left="1080" w:hanging="1080"/>
        <w:rPr>
          <w:rFonts w:ascii="Arial" w:hAnsi="Arial" w:cs="Arial"/>
          <w:i/>
          <w:iCs/>
          <w:sz w:val="22"/>
          <w:szCs w:val="22"/>
        </w:rPr>
      </w:pPr>
      <w:r w:rsidRPr="006C7DD8">
        <w:rPr>
          <w:rFonts w:ascii="Arial" w:hAnsi="Arial" w:cs="Arial"/>
          <w:sz w:val="22"/>
          <w:szCs w:val="22"/>
        </w:rPr>
        <w:t xml:space="preserve">09/2025 </w:t>
      </w:r>
      <w:r w:rsidRPr="006C7DD8">
        <w:rPr>
          <w:rFonts w:ascii="Arial" w:hAnsi="Arial" w:cs="Arial"/>
          <w:sz w:val="22"/>
          <w:szCs w:val="22"/>
        </w:rPr>
        <w:tab/>
      </w:r>
      <w:r w:rsidR="007D0F62" w:rsidRPr="006C7DD8">
        <w:rPr>
          <w:rFonts w:ascii="Arial" w:hAnsi="Arial" w:cs="Arial"/>
          <w:sz w:val="22"/>
          <w:szCs w:val="22"/>
        </w:rPr>
        <w:t>Nutrition Seminar Series hosted by the Section of Nutrition, Department of Pediatrics, University of Colorado Anschutz Medical Campus, Aurora, CO, USA.</w:t>
      </w:r>
    </w:p>
    <w:p w14:paraId="7CAFE2F2" w14:textId="0BB42E7E" w:rsidR="00F45CF5" w:rsidRPr="006C7DD8" w:rsidRDefault="00F45CF5" w:rsidP="00F45CF5">
      <w:pPr>
        <w:snapToGrid w:val="0"/>
        <w:spacing w:after="100"/>
        <w:ind w:left="1080" w:hanging="1080"/>
        <w:rPr>
          <w:rFonts w:ascii="Arial" w:hAnsi="Arial" w:cs="Arial"/>
          <w:sz w:val="22"/>
          <w:szCs w:val="22"/>
        </w:rPr>
      </w:pPr>
      <w:r w:rsidRPr="006C7DD8">
        <w:rPr>
          <w:rFonts w:ascii="Arial" w:hAnsi="Arial" w:cs="Arial"/>
          <w:sz w:val="22"/>
          <w:szCs w:val="22"/>
        </w:rPr>
        <w:t>11/2023</w:t>
      </w:r>
      <w:r w:rsidRPr="006C7DD8">
        <w:rPr>
          <w:rFonts w:ascii="Arial" w:hAnsi="Arial" w:cs="Arial"/>
          <w:sz w:val="22"/>
          <w:szCs w:val="22"/>
        </w:rPr>
        <w:tab/>
        <w:t xml:space="preserve">Post-Doctoral Seminar Series hosted by the Post-Doctoral Association, University of Colorado Anschutz Medical Campus, Aurora, CO, USA. </w:t>
      </w:r>
    </w:p>
    <w:p w14:paraId="13FB1C7E" w14:textId="1A6851C5" w:rsidR="00031B39" w:rsidRPr="006C7DD8" w:rsidRDefault="00031B39" w:rsidP="008D05B3">
      <w:pPr>
        <w:snapToGrid w:val="0"/>
        <w:spacing w:after="100"/>
        <w:ind w:left="1080" w:hanging="1080"/>
        <w:rPr>
          <w:rFonts w:ascii="Arial" w:hAnsi="Arial" w:cs="Arial"/>
          <w:sz w:val="22"/>
          <w:szCs w:val="22"/>
        </w:rPr>
      </w:pPr>
      <w:r w:rsidRPr="006C7DD8">
        <w:rPr>
          <w:rFonts w:ascii="Arial" w:hAnsi="Arial" w:cs="Arial"/>
          <w:sz w:val="22"/>
          <w:szCs w:val="22"/>
        </w:rPr>
        <w:t>04/2023</w:t>
      </w:r>
      <w:r w:rsidRPr="006C7DD8">
        <w:rPr>
          <w:rFonts w:ascii="Arial" w:hAnsi="Arial" w:cs="Arial"/>
          <w:sz w:val="22"/>
          <w:szCs w:val="22"/>
        </w:rPr>
        <w:tab/>
      </w:r>
      <w:r w:rsidR="00585790" w:rsidRPr="006C7DD8">
        <w:rPr>
          <w:rFonts w:ascii="Arial" w:hAnsi="Arial" w:cs="Arial"/>
          <w:sz w:val="22"/>
          <w:szCs w:val="22"/>
        </w:rPr>
        <w:t xml:space="preserve">Perinatal Research Center Seminar Series hosted by the Perinatal Research Center, University of Colorado Anschutz Medical Campus, Aurora, CO, USA. </w:t>
      </w:r>
    </w:p>
    <w:p w14:paraId="68BB0382" w14:textId="2F15BCAC" w:rsidR="007F4ADB" w:rsidRPr="006C7DD8" w:rsidRDefault="00C26EAA" w:rsidP="008D05B3">
      <w:pPr>
        <w:snapToGrid w:val="0"/>
        <w:spacing w:after="100"/>
        <w:ind w:left="1080" w:hanging="1080"/>
        <w:rPr>
          <w:rFonts w:ascii="Arial" w:hAnsi="Arial" w:cs="Arial"/>
          <w:sz w:val="22"/>
          <w:szCs w:val="22"/>
        </w:rPr>
      </w:pPr>
      <w:r w:rsidRPr="006C7DD8">
        <w:rPr>
          <w:rFonts w:ascii="Arial" w:hAnsi="Arial" w:cs="Arial"/>
          <w:sz w:val="22"/>
          <w:szCs w:val="22"/>
        </w:rPr>
        <w:t>08/2021</w:t>
      </w:r>
      <w:r w:rsidRPr="006C7DD8">
        <w:rPr>
          <w:rFonts w:ascii="Arial" w:hAnsi="Arial" w:cs="Arial"/>
          <w:sz w:val="22"/>
          <w:szCs w:val="22"/>
        </w:rPr>
        <w:tab/>
        <w:t>LEAD Seminar Series hosted by the Lifecourse Epidemiology of Adiposity and Diabetes (LEAD) Center), University of Colorado Anschutz Medical Campus, Aurora, CO, USA.</w:t>
      </w:r>
    </w:p>
    <w:p w14:paraId="311F6AFC" w14:textId="6B8036A5" w:rsidR="00016AA7" w:rsidRPr="006C7DD8" w:rsidRDefault="00734A05" w:rsidP="008D05B3">
      <w:pPr>
        <w:snapToGrid w:val="0"/>
        <w:spacing w:after="100"/>
        <w:ind w:left="1080" w:hanging="1080"/>
        <w:rPr>
          <w:rFonts w:ascii="Arial" w:hAnsi="Arial" w:cs="Arial"/>
          <w:sz w:val="22"/>
          <w:szCs w:val="22"/>
        </w:rPr>
      </w:pPr>
      <w:r w:rsidRPr="006C7DD8">
        <w:rPr>
          <w:rFonts w:ascii="Arial" w:hAnsi="Arial" w:cs="Arial"/>
          <w:sz w:val="22"/>
          <w:szCs w:val="22"/>
        </w:rPr>
        <w:t>04/</w:t>
      </w:r>
      <w:r w:rsidR="00016AA7" w:rsidRPr="006C7DD8">
        <w:rPr>
          <w:rFonts w:ascii="Arial" w:hAnsi="Arial" w:cs="Arial"/>
          <w:sz w:val="22"/>
          <w:szCs w:val="22"/>
        </w:rPr>
        <w:t>2021</w:t>
      </w:r>
      <w:r w:rsidR="00016AA7" w:rsidRPr="006C7DD8">
        <w:rPr>
          <w:rFonts w:ascii="Arial" w:hAnsi="Arial" w:cs="Arial"/>
          <w:sz w:val="22"/>
          <w:szCs w:val="22"/>
        </w:rPr>
        <w:tab/>
      </w:r>
      <w:r w:rsidR="00F641DC" w:rsidRPr="006C7DD8">
        <w:rPr>
          <w:rFonts w:ascii="Arial" w:hAnsi="Arial" w:cs="Arial"/>
          <w:sz w:val="22"/>
          <w:szCs w:val="22"/>
        </w:rPr>
        <w:t>Pediatric</w:t>
      </w:r>
      <w:r w:rsidRPr="006C7DD8">
        <w:rPr>
          <w:rFonts w:ascii="Arial" w:hAnsi="Arial" w:cs="Arial"/>
          <w:sz w:val="22"/>
          <w:szCs w:val="22"/>
        </w:rPr>
        <w:t xml:space="preserve"> Obesity Seminar Series hosted by the Lifestyle Medicine Program, </w:t>
      </w:r>
      <w:r w:rsidR="00016AA7" w:rsidRPr="006C7DD8">
        <w:rPr>
          <w:rFonts w:ascii="Arial" w:hAnsi="Arial" w:cs="Arial"/>
          <w:sz w:val="22"/>
          <w:szCs w:val="22"/>
        </w:rPr>
        <w:t xml:space="preserve">Children’s </w:t>
      </w:r>
      <w:r w:rsidRPr="006C7DD8">
        <w:rPr>
          <w:rFonts w:ascii="Arial" w:hAnsi="Arial" w:cs="Arial"/>
          <w:sz w:val="22"/>
          <w:szCs w:val="22"/>
        </w:rPr>
        <w:t>Hospital of Colorado.</w:t>
      </w:r>
      <w:r w:rsidR="00016AA7" w:rsidRPr="006C7DD8">
        <w:rPr>
          <w:rFonts w:ascii="Arial" w:hAnsi="Arial" w:cs="Arial"/>
          <w:sz w:val="22"/>
          <w:szCs w:val="22"/>
        </w:rPr>
        <w:t xml:space="preserve"> </w:t>
      </w:r>
      <w:r w:rsidR="00016AA7" w:rsidRPr="006C7DD8">
        <w:rPr>
          <w:rFonts w:ascii="Arial" w:hAnsi="Arial" w:cs="Arial"/>
          <w:i/>
          <w:iCs/>
          <w:sz w:val="22"/>
          <w:szCs w:val="22"/>
        </w:rPr>
        <w:t>Title: Lifecourse Perspectives on Pediatric Fatty Liver Disease</w:t>
      </w:r>
    </w:p>
    <w:p w14:paraId="2A79EDD3" w14:textId="6FF3DE9C" w:rsidR="008D05B3" w:rsidRPr="006C7DD8" w:rsidRDefault="008D05B3" w:rsidP="008D05B3">
      <w:pPr>
        <w:snapToGrid w:val="0"/>
        <w:spacing w:after="100"/>
        <w:ind w:left="1080" w:hanging="1080"/>
        <w:rPr>
          <w:rFonts w:ascii="Arial" w:hAnsi="Arial" w:cs="Arial"/>
          <w:sz w:val="22"/>
          <w:szCs w:val="22"/>
        </w:rPr>
      </w:pPr>
      <w:r w:rsidRPr="006C7DD8">
        <w:rPr>
          <w:rFonts w:ascii="Arial" w:hAnsi="Arial" w:cs="Arial"/>
          <w:sz w:val="22"/>
          <w:szCs w:val="22"/>
        </w:rPr>
        <w:t>0</w:t>
      </w:r>
      <w:r w:rsidR="00031B39" w:rsidRPr="006C7DD8">
        <w:rPr>
          <w:rFonts w:ascii="Arial" w:hAnsi="Arial" w:cs="Arial"/>
          <w:sz w:val="22"/>
          <w:szCs w:val="22"/>
        </w:rPr>
        <w:t>3</w:t>
      </w:r>
      <w:r w:rsidRPr="006C7DD8">
        <w:rPr>
          <w:rFonts w:ascii="Arial" w:hAnsi="Arial" w:cs="Arial"/>
          <w:sz w:val="22"/>
          <w:szCs w:val="22"/>
        </w:rPr>
        <w:t>/2021</w:t>
      </w:r>
      <w:r w:rsidRPr="006C7DD8">
        <w:rPr>
          <w:rFonts w:ascii="Arial" w:hAnsi="Arial" w:cs="Arial"/>
          <w:sz w:val="22"/>
          <w:szCs w:val="22"/>
        </w:rPr>
        <w:tab/>
        <w:t>Nutrition Seminar Series hosted by the Section of Nutrition, Department of Pediatrics, University of Colorado Anschutz Medical Campus, Aurora, CO, USA</w:t>
      </w:r>
      <w:r w:rsidRPr="006C7DD8">
        <w:rPr>
          <w:rFonts w:ascii="Arial" w:hAnsi="Arial" w:cs="Arial"/>
          <w:i/>
          <w:iCs/>
          <w:sz w:val="22"/>
          <w:szCs w:val="22"/>
        </w:rPr>
        <w:t xml:space="preserve">. </w:t>
      </w:r>
    </w:p>
    <w:p w14:paraId="6A569968" w14:textId="77777777" w:rsidR="00611255" w:rsidRPr="006B34C4" w:rsidRDefault="00611255" w:rsidP="00611255">
      <w:pPr>
        <w:pStyle w:val="Heading2"/>
        <w:adjustRightInd w:val="0"/>
        <w:snapToGrid w:val="0"/>
        <w:ind w:left="0"/>
        <w:rPr>
          <w:rFonts w:ascii="Arial" w:hAnsi="Arial" w:cs="Arial"/>
          <w:w w:val="105"/>
          <w:sz w:val="22"/>
          <w:szCs w:val="22"/>
        </w:rPr>
      </w:pPr>
    </w:p>
    <w:p w14:paraId="3DDB5AD7" w14:textId="70933532" w:rsidR="00057B87" w:rsidRPr="00DE340E" w:rsidRDefault="00A11F8B" w:rsidP="00611255">
      <w:pPr>
        <w:pStyle w:val="Heading2"/>
        <w:pBdr>
          <w:bottom w:val="single" w:sz="4" w:space="1" w:color="auto"/>
        </w:pBdr>
        <w:adjustRightInd w:val="0"/>
        <w:snapToGrid w:val="0"/>
        <w:ind w:left="0"/>
        <w:rPr>
          <w:rFonts w:ascii="Arial" w:hAnsi="Arial" w:cs="Arial"/>
          <w:sz w:val="24"/>
          <w:szCs w:val="24"/>
        </w:rPr>
      </w:pPr>
      <w:r w:rsidRPr="00DE340E">
        <w:rPr>
          <w:rFonts w:ascii="Arial" w:hAnsi="Arial" w:cs="Arial"/>
          <w:w w:val="105"/>
          <w:sz w:val="24"/>
          <w:szCs w:val="24"/>
        </w:rPr>
        <w:t>CONFERENCE PRESENTATIONS</w:t>
      </w:r>
    </w:p>
    <w:p w14:paraId="2338C033" w14:textId="77777777" w:rsidR="002E6C6E" w:rsidRPr="007D0F62" w:rsidRDefault="002E6C6E" w:rsidP="00276FB7">
      <w:pPr>
        <w:adjustRightInd w:val="0"/>
        <w:snapToGrid w:val="0"/>
        <w:ind w:right="274"/>
        <w:rPr>
          <w:rFonts w:ascii="Arial" w:hAnsi="Arial" w:cs="Arial"/>
          <w:b/>
          <w:i/>
          <w:iCs/>
          <w:color w:val="000000"/>
          <w:sz w:val="8"/>
          <w:szCs w:val="8"/>
          <w:shd w:val="clear" w:color="auto" w:fill="FFFFFF"/>
        </w:rPr>
      </w:pPr>
    </w:p>
    <w:p w14:paraId="32C55E40" w14:textId="0B6E450D" w:rsidR="0044654C" w:rsidRPr="000410A8" w:rsidRDefault="0044654C" w:rsidP="002D2916">
      <w:pPr>
        <w:pStyle w:val="BodyText"/>
        <w:adjustRightInd w:val="0"/>
        <w:snapToGrid w:val="0"/>
        <w:spacing w:after="100"/>
        <w:ind w:right="271"/>
        <w:rPr>
          <w:rFonts w:cs="Arial"/>
          <w:b/>
          <w:w w:val="105"/>
          <w:sz w:val="22"/>
          <w:szCs w:val="22"/>
          <w:u w:val="single"/>
        </w:rPr>
      </w:pPr>
      <w:r w:rsidRPr="000410A8">
        <w:rPr>
          <w:rFonts w:cs="Arial"/>
          <w:b/>
          <w:w w:val="105"/>
          <w:sz w:val="22"/>
          <w:szCs w:val="22"/>
          <w:u w:val="single"/>
        </w:rPr>
        <w:t xml:space="preserve">Invited </w:t>
      </w:r>
      <w:r w:rsidR="00B06980">
        <w:rPr>
          <w:rFonts w:cs="Arial"/>
          <w:b/>
          <w:w w:val="105"/>
          <w:sz w:val="22"/>
          <w:szCs w:val="22"/>
          <w:u w:val="single"/>
        </w:rPr>
        <w:t>Oral Presentations</w:t>
      </w:r>
      <w:r w:rsidRPr="000410A8">
        <w:rPr>
          <w:rFonts w:cs="Arial"/>
          <w:b/>
          <w:w w:val="105"/>
          <w:sz w:val="22"/>
          <w:szCs w:val="22"/>
          <w:u w:val="single"/>
        </w:rPr>
        <w:t>:</w:t>
      </w:r>
    </w:p>
    <w:p w14:paraId="224D72AD" w14:textId="77FBDF2F" w:rsidR="00133AD5" w:rsidRDefault="00F31E82" w:rsidP="00780C4B">
      <w:pPr>
        <w:pStyle w:val="ListParagraph"/>
        <w:widowControl/>
        <w:numPr>
          <w:ilvl w:val="0"/>
          <w:numId w:val="37"/>
        </w:numPr>
        <w:snapToGrid w:val="0"/>
        <w:spacing w:before="0" w:after="100"/>
        <w:rPr>
          <w:rFonts w:ascii="Arial" w:hAnsi="Arial" w:cs="Arial"/>
        </w:rPr>
      </w:pPr>
      <w:r>
        <w:rPr>
          <w:rFonts w:ascii="Arial" w:hAnsi="Arial" w:cs="Arial"/>
        </w:rPr>
        <w:t xml:space="preserve">Early nutritional origins of pediatric metabolic dysfunction associated steatotic liver disease. </w:t>
      </w:r>
      <w:r w:rsidRPr="00F31E82">
        <w:rPr>
          <w:rFonts w:ascii="Arial" w:hAnsi="Arial" w:cs="Arial"/>
        </w:rPr>
        <w:t>Children’s Hospital</w:t>
      </w:r>
      <w:r w:rsidR="00A9027E">
        <w:rPr>
          <w:rFonts w:ascii="Arial" w:hAnsi="Arial" w:cs="Arial"/>
        </w:rPr>
        <w:t xml:space="preserve"> of</w:t>
      </w:r>
      <w:r w:rsidRPr="00F31E82">
        <w:rPr>
          <w:rFonts w:ascii="Arial" w:hAnsi="Arial" w:cs="Arial"/>
        </w:rPr>
        <w:t xml:space="preserve"> Colorado Annua</w:t>
      </w:r>
      <w:r w:rsidRPr="001E07D2">
        <w:rPr>
          <w:rFonts w:ascii="Arial" w:hAnsi="Arial" w:cs="Arial"/>
        </w:rPr>
        <w:t xml:space="preserve">l </w:t>
      </w:r>
      <w:r w:rsidR="00A9027E" w:rsidRPr="001E07D2">
        <w:rPr>
          <w:rFonts w:ascii="Arial" w:hAnsi="Arial" w:cs="Arial"/>
        </w:rPr>
        <w:t xml:space="preserve">Pediatric </w:t>
      </w:r>
      <w:r w:rsidRPr="001E07D2">
        <w:rPr>
          <w:rFonts w:ascii="Arial" w:hAnsi="Arial" w:cs="Arial"/>
        </w:rPr>
        <w:t xml:space="preserve">Clinical Nutrition Conference. </w:t>
      </w:r>
      <w:r w:rsidR="00A9027E" w:rsidRPr="001E07D2">
        <w:rPr>
          <w:rFonts w:ascii="Arial" w:hAnsi="Arial" w:cs="Arial"/>
        </w:rPr>
        <w:t>November 2025, Aurora, CO, USA.</w:t>
      </w:r>
    </w:p>
    <w:p w14:paraId="608533C0" w14:textId="5773862A" w:rsidR="00FB51A5" w:rsidRDefault="000410A8" w:rsidP="002570E5">
      <w:pPr>
        <w:pStyle w:val="ListParagraph"/>
        <w:widowControl/>
        <w:numPr>
          <w:ilvl w:val="0"/>
          <w:numId w:val="37"/>
        </w:numPr>
        <w:snapToGrid w:val="0"/>
        <w:spacing w:before="0"/>
        <w:rPr>
          <w:rFonts w:ascii="Arial" w:hAnsi="Arial" w:cs="Arial"/>
        </w:rPr>
      </w:pPr>
      <w:r w:rsidRPr="00E46574">
        <w:rPr>
          <w:rFonts w:ascii="Arial" w:hAnsi="Arial" w:cs="Arial"/>
        </w:rPr>
        <w:t>Developmental Origins of NAFLD. European Association for the Study of Diabetes Annual Meeting. October 2023</w:t>
      </w:r>
      <w:r>
        <w:rPr>
          <w:rFonts w:ascii="Arial" w:hAnsi="Arial" w:cs="Arial"/>
        </w:rPr>
        <w:t xml:space="preserve">, </w:t>
      </w:r>
      <w:r w:rsidRPr="00E46574">
        <w:rPr>
          <w:rFonts w:ascii="Arial" w:hAnsi="Arial" w:cs="Arial"/>
        </w:rPr>
        <w:t>Hamburg, Germany.</w:t>
      </w:r>
    </w:p>
    <w:p w14:paraId="6D77C268" w14:textId="77777777" w:rsidR="002570E5" w:rsidRPr="002570E5" w:rsidRDefault="002570E5" w:rsidP="002570E5">
      <w:pPr>
        <w:snapToGrid w:val="0"/>
        <w:rPr>
          <w:rFonts w:ascii="Arial" w:hAnsi="Arial" w:cs="Arial"/>
        </w:rPr>
      </w:pPr>
    </w:p>
    <w:p w14:paraId="1F59345A" w14:textId="0894EE09" w:rsidR="00DA01F0" w:rsidRPr="009E18E4" w:rsidRDefault="00FB51A5" w:rsidP="002D2916">
      <w:pPr>
        <w:adjustRightInd w:val="0"/>
        <w:snapToGrid w:val="0"/>
        <w:spacing w:after="100"/>
        <w:ind w:right="274"/>
        <w:rPr>
          <w:rFonts w:ascii="Arial" w:hAnsi="Arial" w:cs="Arial"/>
          <w:b/>
          <w:color w:val="000000"/>
          <w:u w:val="single"/>
          <w:shd w:val="clear" w:color="auto" w:fill="FFFFFF"/>
        </w:rPr>
      </w:pPr>
      <w:r>
        <w:rPr>
          <w:rFonts w:ascii="Arial" w:hAnsi="Arial" w:cs="Arial"/>
          <w:b/>
          <w:color w:val="000000"/>
          <w:u w:val="single"/>
          <w:shd w:val="clear" w:color="auto" w:fill="FFFFFF"/>
        </w:rPr>
        <w:t xml:space="preserve">Scientific Abstracts – </w:t>
      </w:r>
      <w:r w:rsidR="00A11F8B" w:rsidRPr="00FB51A5">
        <w:rPr>
          <w:rFonts w:ascii="Arial" w:hAnsi="Arial" w:cs="Arial"/>
          <w:b/>
          <w:i/>
          <w:iCs/>
          <w:color w:val="000000"/>
          <w:u w:val="single"/>
          <w:shd w:val="clear" w:color="auto" w:fill="FFFFFF"/>
        </w:rPr>
        <w:t>Oral Presentations</w:t>
      </w:r>
      <w:r w:rsidR="00A11F8B" w:rsidRPr="006B34C4">
        <w:rPr>
          <w:rFonts w:ascii="Arial" w:hAnsi="Arial" w:cs="Arial"/>
          <w:b/>
          <w:color w:val="000000"/>
          <w:u w:val="single"/>
          <w:shd w:val="clear" w:color="auto" w:fill="FFFFFF"/>
        </w:rPr>
        <w:t>:</w:t>
      </w:r>
    </w:p>
    <w:p w14:paraId="7CED6A77" w14:textId="2DFE738F" w:rsidR="001C12E6" w:rsidRPr="001C12E6" w:rsidRDefault="001C12E6" w:rsidP="001C12E6">
      <w:pPr>
        <w:pStyle w:val="ListParagraph"/>
        <w:numPr>
          <w:ilvl w:val="0"/>
          <w:numId w:val="6"/>
        </w:numPr>
        <w:spacing w:before="0" w:after="100"/>
        <w:rPr>
          <w:rFonts w:ascii="Arial" w:eastAsiaTheme="minorHAnsi" w:hAnsi="Arial" w:cs="Arial"/>
          <w:b/>
          <w:bCs/>
          <w:color w:val="000000"/>
        </w:rPr>
      </w:pPr>
      <w:r w:rsidRPr="001C12E6">
        <w:rPr>
          <w:rFonts w:ascii="Arial" w:eastAsiaTheme="minorHAnsi" w:hAnsi="Arial" w:cs="Arial"/>
          <w:b/>
          <w:bCs/>
          <w:color w:val="000000"/>
        </w:rPr>
        <w:t>Cohen CC</w:t>
      </w:r>
      <w:r w:rsidRPr="001C12E6">
        <w:rPr>
          <w:rFonts w:ascii="Arial" w:eastAsiaTheme="minorHAnsi" w:hAnsi="Arial" w:cs="Arial"/>
          <w:color w:val="000000"/>
        </w:rPr>
        <w:t>, Peng MQ, Davy BM,</w:t>
      </w:r>
      <w:r w:rsidR="000F64C1">
        <w:rPr>
          <w:rFonts w:ascii="Arial" w:eastAsiaTheme="minorHAnsi" w:hAnsi="Arial" w:cs="Arial"/>
          <w:color w:val="000000"/>
        </w:rPr>
        <w:t xml:space="preserve"> Glueck DH, Perng W, Shankar K, Dabelea D</w:t>
      </w:r>
      <w:r w:rsidRPr="001C12E6">
        <w:rPr>
          <w:rFonts w:ascii="Arial" w:eastAsiaTheme="minorHAnsi" w:hAnsi="Arial" w:cs="Arial"/>
          <w:color w:val="000000"/>
        </w:rPr>
        <w:t>. Longitudinal associations of sugar-sweetened beverage intake with serum carbon isotope ratio in youth: Findings from two independent pediatric cohort studies. American Society for Nutrition Annual Meeting</w:t>
      </w:r>
      <w:r w:rsidR="000F64C1">
        <w:rPr>
          <w:rFonts w:ascii="Arial" w:eastAsiaTheme="minorHAnsi" w:hAnsi="Arial" w:cs="Arial"/>
          <w:color w:val="000000"/>
        </w:rPr>
        <w:t>.</w:t>
      </w:r>
      <w:r w:rsidRPr="001C12E6">
        <w:rPr>
          <w:rFonts w:ascii="Arial" w:eastAsiaTheme="minorHAnsi" w:hAnsi="Arial" w:cs="Arial"/>
          <w:color w:val="000000"/>
        </w:rPr>
        <w:t xml:space="preserve"> June 2024</w:t>
      </w:r>
      <w:r w:rsidR="000F64C1">
        <w:rPr>
          <w:rFonts w:ascii="Arial" w:eastAsiaTheme="minorHAnsi" w:hAnsi="Arial" w:cs="Arial"/>
          <w:color w:val="000000"/>
        </w:rPr>
        <w:t>, Chicago, IL.</w:t>
      </w:r>
    </w:p>
    <w:p w14:paraId="2A1415C9" w14:textId="2436855B" w:rsidR="0044654C" w:rsidRPr="00E46574" w:rsidRDefault="0044654C" w:rsidP="002D2916">
      <w:pPr>
        <w:pStyle w:val="Default"/>
        <w:numPr>
          <w:ilvl w:val="0"/>
          <w:numId w:val="6"/>
        </w:numPr>
        <w:spacing w:after="100"/>
        <w:rPr>
          <w:sz w:val="22"/>
          <w:szCs w:val="22"/>
        </w:rPr>
      </w:pPr>
      <w:r w:rsidRPr="00101FE9">
        <w:rPr>
          <w:b/>
          <w:bCs/>
          <w:sz w:val="22"/>
          <w:szCs w:val="22"/>
        </w:rPr>
        <w:t>Cohen CC</w:t>
      </w:r>
      <w:r>
        <w:rPr>
          <w:sz w:val="22"/>
          <w:szCs w:val="22"/>
        </w:rPr>
        <w:t xml:space="preserve">, Francis EC, Glueck DH, Harral KH, Perng W, Sauder KA, Shankar K, Dabelea D. </w:t>
      </w:r>
      <w:r w:rsidRPr="0041478C">
        <w:rPr>
          <w:sz w:val="22"/>
          <w:szCs w:val="22"/>
        </w:rPr>
        <w:t>Associations of infant feeding patterns with adiposity in childhood: the Healthy Start Study</w:t>
      </w:r>
      <w:r>
        <w:rPr>
          <w:sz w:val="22"/>
          <w:szCs w:val="22"/>
        </w:rPr>
        <w:t xml:space="preserve">. </w:t>
      </w:r>
      <w:r w:rsidR="002D2916">
        <w:rPr>
          <w:sz w:val="22"/>
          <w:szCs w:val="22"/>
        </w:rPr>
        <w:t xml:space="preserve">European </w:t>
      </w:r>
      <w:r w:rsidRPr="00E46574">
        <w:rPr>
          <w:sz w:val="22"/>
          <w:szCs w:val="22"/>
        </w:rPr>
        <w:t>Association for the Study of Diabetes Annual Meeting. October 2023</w:t>
      </w:r>
      <w:r>
        <w:rPr>
          <w:sz w:val="22"/>
          <w:szCs w:val="22"/>
        </w:rPr>
        <w:t xml:space="preserve">, </w:t>
      </w:r>
      <w:r w:rsidRPr="00E46574">
        <w:rPr>
          <w:sz w:val="22"/>
          <w:szCs w:val="22"/>
        </w:rPr>
        <w:t>Hamburg, Germany.</w:t>
      </w:r>
    </w:p>
    <w:p w14:paraId="4B642C54" w14:textId="0902929F" w:rsidR="00276D71" w:rsidRPr="009E18E4" w:rsidRDefault="00276D71" w:rsidP="002D2916">
      <w:pPr>
        <w:pStyle w:val="Default"/>
        <w:numPr>
          <w:ilvl w:val="0"/>
          <w:numId w:val="6"/>
        </w:numPr>
        <w:spacing w:after="100"/>
        <w:rPr>
          <w:sz w:val="22"/>
          <w:szCs w:val="22"/>
        </w:rPr>
      </w:pPr>
      <w:r w:rsidRPr="00D17639">
        <w:rPr>
          <w:b/>
          <w:bCs/>
          <w:sz w:val="22"/>
          <w:szCs w:val="22"/>
        </w:rPr>
        <w:lastRenderedPageBreak/>
        <w:t>Cohen CC</w:t>
      </w:r>
      <w:r w:rsidRPr="00D17639">
        <w:rPr>
          <w:sz w:val="22"/>
          <w:szCs w:val="22"/>
        </w:rPr>
        <w:t xml:space="preserve">, Harrall KK, Gilley SP, Perng W, Sauder KA, Shankar K, Glueck DH, Dabelea D. </w:t>
      </w:r>
      <w:r w:rsidR="00D535B2" w:rsidRPr="00D535B2">
        <w:rPr>
          <w:sz w:val="22"/>
          <w:szCs w:val="22"/>
        </w:rPr>
        <w:t>Associations of infant feeding patterns with hepatic fat in childhood: The Healthy Start Study</w:t>
      </w:r>
      <w:r w:rsidRPr="00D17639">
        <w:rPr>
          <w:sz w:val="22"/>
          <w:szCs w:val="22"/>
        </w:rPr>
        <w:t xml:space="preserve">. </w:t>
      </w:r>
      <w:r w:rsidR="00D535B2">
        <w:rPr>
          <w:sz w:val="22"/>
          <w:szCs w:val="22"/>
        </w:rPr>
        <w:t>American Society for Nutrition Annual Meeting. July 2023.</w:t>
      </w:r>
      <w:r w:rsidRPr="00D17639">
        <w:rPr>
          <w:sz w:val="22"/>
          <w:szCs w:val="22"/>
        </w:rPr>
        <w:t xml:space="preserve"> </w:t>
      </w:r>
      <w:r w:rsidR="00D535B2">
        <w:rPr>
          <w:sz w:val="22"/>
          <w:szCs w:val="22"/>
        </w:rPr>
        <w:t>Boston, MA.</w:t>
      </w:r>
      <w:r w:rsidRPr="00D17639">
        <w:rPr>
          <w:sz w:val="22"/>
          <w:szCs w:val="22"/>
        </w:rPr>
        <w:t xml:space="preserve"> </w:t>
      </w:r>
      <w:r w:rsidR="009F1E8A" w:rsidRPr="00B427B1">
        <w:rPr>
          <w:i/>
          <w:iCs/>
          <w:sz w:val="22"/>
          <w:szCs w:val="22"/>
        </w:rPr>
        <w:t>*</w:t>
      </w:r>
      <w:r w:rsidR="00B427B1" w:rsidRPr="00B427B1">
        <w:rPr>
          <w:i/>
          <w:iCs/>
          <w:sz w:val="22"/>
          <w:szCs w:val="22"/>
        </w:rPr>
        <w:t xml:space="preserve">Selected for </w:t>
      </w:r>
      <w:r w:rsidR="009E18E4" w:rsidRPr="009E18E4">
        <w:rPr>
          <w:i/>
          <w:iCs/>
          <w:sz w:val="22"/>
          <w:szCs w:val="22"/>
        </w:rPr>
        <w:t>Emerging Leaders Poster Competition</w:t>
      </w:r>
      <w:r w:rsidR="009E18E4">
        <w:rPr>
          <w:i/>
          <w:iCs/>
          <w:sz w:val="22"/>
          <w:szCs w:val="22"/>
        </w:rPr>
        <w:t xml:space="preserve"> </w:t>
      </w:r>
      <w:r w:rsidR="00B427B1" w:rsidRPr="00B427B1">
        <w:rPr>
          <w:i/>
          <w:iCs/>
          <w:sz w:val="22"/>
          <w:szCs w:val="22"/>
        </w:rPr>
        <w:t>and Nutrition Translation Award Competition.</w:t>
      </w:r>
    </w:p>
    <w:p w14:paraId="200155A9" w14:textId="591520DA" w:rsidR="00DA01F0" w:rsidRPr="009E18E4" w:rsidRDefault="00D17639" w:rsidP="002D2916">
      <w:pPr>
        <w:pStyle w:val="Default"/>
        <w:numPr>
          <w:ilvl w:val="0"/>
          <w:numId w:val="6"/>
        </w:numPr>
        <w:spacing w:after="100"/>
        <w:rPr>
          <w:sz w:val="22"/>
          <w:szCs w:val="22"/>
        </w:rPr>
      </w:pPr>
      <w:r w:rsidRPr="00D17639">
        <w:rPr>
          <w:b/>
          <w:bCs/>
          <w:sz w:val="22"/>
          <w:szCs w:val="22"/>
        </w:rPr>
        <w:t>Cohen CC</w:t>
      </w:r>
      <w:r w:rsidRPr="00D17639">
        <w:rPr>
          <w:sz w:val="22"/>
          <w:szCs w:val="22"/>
        </w:rPr>
        <w:t>, Harrall KK, Gilley SP, Perng W, Sauder KA, Shankar K, Glueck DH, Dabelea D. Body composition trajectories from birth to 5 years and hepatic fat in early childhood. American Diabetes Association (ADA) 82</w:t>
      </w:r>
      <w:r w:rsidRPr="00D17639">
        <w:rPr>
          <w:sz w:val="22"/>
          <w:szCs w:val="22"/>
          <w:vertAlign w:val="superscript"/>
        </w:rPr>
        <w:t>nd</w:t>
      </w:r>
      <w:r w:rsidRPr="00D17639">
        <w:rPr>
          <w:sz w:val="22"/>
          <w:szCs w:val="22"/>
        </w:rPr>
        <w:t xml:space="preserve"> Annual Scientific Sessions. June 2022</w:t>
      </w:r>
      <w:r w:rsidR="00D345E1">
        <w:rPr>
          <w:sz w:val="22"/>
          <w:szCs w:val="22"/>
        </w:rPr>
        <w:t xml:space="preserve">, </w:t>
      </w:r>
      <w:r w:rsidR="00D345E1" w:rsidRPr="00D17639">
        <w:rPr>
          <w:sz w:val="22"/>
          <w:szCs w:val="22"/>
        </w:rPr>
        <w:t>New Orleans, LA</w:t>
      </w:r>
      <w:r w:rsidRPr="00D17639">
        <w:rPr>
          <w:sz w:val="22"/>
          <w:szCs w:val="22"/>
        </w:rPr>
        <w:t xml:space="preserve">. </w:t>
      </w:r>
    </w:p>
    <w:p w14:paraId="1A1045B2" w14:textId="10E706C6" w:rsidR="00655542" w:rsidRPr="009E18E4" w:rsidRDefault="00D17639" w:rsidP="002D2916">
      <w:pPr>
        <w:pStyle w:val="Default"/>
        <w:numPr>
          <w:ilvl w:val="0"/>
          <w:numId w:val="6"/>
        </w:numPr>
        <w:spacing w:after="100"/>
        <w:rPr>
          <w:sz w:val="22"/>
          <w:szCs w:val="22"/>
        </w:rPr>
      </w:pPr>
      <w:r w:rsidRPr="00D17639">
        <w:rPr>
          <w:b/>
          <w:bCs/>
          <w:sz w:val="22"/>
          <w:szCs w:val="22"/>
        </w:rPr>
        <w:t>Cohen CC</w:t>
      </w:r>
      <w:r w:rsidRPr="00D17639">
        <w:rPr>
          <w:sz w:val="22"/>
          <w:szCs w:val="22"/>
        </w:rPr>
        <w:t xml:space="preserve">, Dabelea D, Tang L, Shankar K, Goran MI, Perng W. Metabolome Alterations Linking Sugar-Sweetened Beverage (SSB) Intake with Dyslipidemia in Youth: </w:t>
      </w:r>
      <w:r w:rsidR="00DA01F0">
        <w:rPr>
          <w:sz w:val="22"/>
          <w:szCs w:val="22"/>
        </w:rPr>
        <w:t>The EPOCH S</w:t>
      </w:r>
      <w:r w:rsidRPr="00D17639">
        <w:rPr>
          <w:sz w:val="22"/>
          <w:szCs w:val="22"/>
        </w:rPr>
        <w:t>tudy. American Society for Nutrition Annual Meeting. June 2022</w:t>
      </w:r>
      <w:r w:rsidR="00D345E1">
        <w:rPr>
          <w:sz w:val="22"/>
          <w:szCs w:val="22"/>
        </w:rPr>
        <w:t>, Virtual</w:t>
      </w:r>
      <w:r w:rsidRPr="00D17639">
        <w:rPr>
          <w:sz w:val="22"/>
          <w:szCs w:val="22"/>
        </w:rPr>
        <w:t xml:space="preserve">. </w:t>
      </w:r>
    </w:p>
    <w:p w14:paraId="050F3FF8" w14:textId="4191643D" w:rsidR="00637E6B" w:rsidRPr="009E18E4" w:rsidRDefault="00A951F8" w:rsidP="002D2916">
      <w:pPr>
        <w:pStyle w:val="ListParagraph"/>
        <w:numPr>
          <w:ilvl w:val="0"/>
          <w:numId w:val="6"/>
        </w:numPr>
        <w:adjustRightInd w:val="0"/>
        <w:snapToGrid w:val="0"/>
        <w:spacing w:before="0" w:after="100"/>
        <w:ind w:right="271"/>
        <w:rPr>
          <w:rFonts w:ascii="Arial" w:hAnsi="Arial" w:cs="Arial"/>
          <w:bCs/>
          <w:color w:val="000000"/>
          <w:shd w:val="clear" w:color="auto" w:fill="FFFFFF"/>
        </w:rPr>
      </w:pPr>
      <w:r>
        <w:rPr>
          <w:rFonts w:ascii="Arial" w:hAnsi="Arial" w:cs="Arial"/>
          <w:b/>
          <w:bCs/>
          <w:color w:val="000000"/>
          <w:shd w:val="clear" w:color="auto" w:fill="FFFFFF"/>
        </w:rPr>
        <w:t xml:space="preserve">Cohen CC, </w:t>
      </w:r>
      <w:r w:rsidR="00637E6B" w:rsidRPr="00637E6B">
        <w:rPr>
          <w:rFonts w:ascii="Arial" w:hAnsi="Arial" w:cs="Arial"/>
          <w:w w:val="105"/>
        </w:rPr>
        <w:t>Perng W, Sauder KA, Ringham BM, Bellatorre A, Scherzinger A, Stanislawski MA, Lange LA, Shankar K, Dabelea D.</w:t>
      </w:r>
      <w:r w:rsidR="00637E6B" w:rsidRPr="00637E6B">
        <w:rPr>
          <w:rFonts w:ascii="Arial" w:hAnsi="Arial" w:cs="Arial"/>
          <w:b/>
          <w:bCs/>
          <w:w w:val="105"/>
        </w:rPr>
        <w:t xml:space="preserve"> </w:t>
      </w:r>
      <w:r w:rsidR="00637E6B" w:rsidRPr="00637E6B">
        <w:rPr>
          <w:rFonts w:ascii="Arial" w:hAnsi="Arial" w:cs="Arial"/>
          <w:w w:val="105"/>
        </w:rPr>
        <w:t>Associations of nutrient intake changes during childhood with adolescent hepatic fat: The Exploring Perinatal Outcomes among CHildren (EPOCH) Study</w:t>
      </w:r>
      <w:r w:rsidR="00637E6B">
        <w:rPr>
          <w:rFonts w:ascii="Arial" w:hAnsi="Arial" w:cs="Arial"/>
          <w:w w:val="105"/>
        </w:rPr>
        <w:t>. American Diabetes Association Scientific Sessions</w:t>
      </w:r>
      <w:r w:rsidR="00800B1E">
        <w:rPr>
          <w:rFonts w:ascii="Arial" w:hAnsi="Arial" w:cs="Arial"/>
          <w:w w:val="105"/>
        </w:rPr>
        <w:t>.</w:t>
      </w:r>
      <w:r w:rsidR="00637E6B">
        <w:rPr>
          <w:rFonts w:ascii="Arial" w:hAnsi="Arial" w:cs="Arial"/>
          <w:w w:val="105"/>
        </w:rPr>
        <w:t xml:space="preserve"> June 2021</w:t>
      </w:r>
      <w:r w:rsidR="00555119">
        <w:rPr>
          <w:rFonts w:ascii="Arial" w:hAnsi="Arial" w:cs="Arial"/>
          <w:w w:val="105"/>
        </w:rPr>
        <w:t>, Virtual.</w:t>
      </w:r>
    </w:p>
    <w:p w14:paraId="145894D2" w14:textId="2E001DD8" w:rsidR="00CE7B46" w:rsidRPr="009E18E4" w:rsidRDefault="00CE7B46" w:rsidP="002D2916">
      <w:pPr>
        <w:pStyle w:val="ListParagraph"/>
        <w:numPr>
          <w:ilvl w:val="0"/>
          <w:numId w:val="6"/>
        </w:numPr>
        <w:adjustRightInd w:val="0"/>
        <w:snapToGrid w:val="0"/>
        <w:spacing w:before="0" w:after="100"/>
        <w:ind w:right="271"/>
        <w:rPr>
          <w:rFonts w:ascii="Arial" w:hAnsi="Arial" w:cs="Arial"/>
          <w:bCs/>
          <w:color w:val="000000"/>
          <w:shd w:val="clear" w:color="auto" w:fill="FFFFFF"/>
        </w:rPr>
      </w:pPr>
      <w:r w:rsidRPr="006B34C4">
        <w:rPr>
          <w:rFonts w:ascii="Arial" w:hAnsi="Arial" w:cs="Arial"/>
          <w:b/>
          <w:bCs/>
          <w:color w:val="000000"/>
          <w:shd w:val="clear" w:color="auto" w:fill="FFFFFF"/>
        </w:rPr>
        <w:t>Cioffi CE</w:t>
      </w:r>
      <w:r w:rsidRPr="006B34C4">
        <w:rPr>
          <w:rFonts w:ascii="Arial" w:hAnsi="Arial" w:cs="Arial"/>
          <w:bCs/>
          <w:color w:val="000000"/>
          <w:shd w:val="clear" w:color="auto" w:fill="FFFFFF"/>
        </w:rPr>
        <w:t>,</w:t>
      </w:r>
      <w:r w:rsidR="00AD5DA5" w:rsidRPr="006B34C4">
        <w:rPr>
          <w:rFonts w:ascii="Arial" w:hAnsi="Arial" w:cs="Arial"/>
          <w:bCs/>
          <w:color w:val="000000"/>
          <w:shd w:val="clear" w:color="auto" w:fill="FFFFFF"/>
        </w:rPr>
        <w:t xml:space="preserve"> Schwimmer JB, Ugalde-Nicola PA, Accardi C. Welsh JA, Yu T, Vos MB. Metabolomic changes following a diet-induced reduction in hepatic steatosis among adolescent boys with nonalcoholic fatty liver disease (NAFLD). Metabolomics Association of North American Annual Conference. Nov 2019, Atlanta, GA.</w:t>
      </w:r>
    </w:p>
    <w:p w14:paraId="75DF710C" w14:textId="7F697780" w:rsidR="002D1FEF" w:rsidRDefault="001779DE" w:rsidP="00FB51A5">
      <w:pPr>
        <w:pStyle w:val="ListParagraph"/>
        <w:numPr>
          <w:ilvl w:val="0"/>
          <w:numId w:val="6"/>
        </w:numPr>
        <w:adjustRightInd w:val="0"/>
        <w:snapToGrid w:val="0"/>
        <w:spacing w:before="0" w:after="100"/>
        <w:ind w:right="271"/>
        <w:rPr>
          <w:rFonts w:ascii="Arial" w:hAnsi="Arial" w:cs="Arial"/>
          <w:bCs/>
          <w:color w:val="000000"/>
          <w:shd w:val="clear" w:color="auto" w:fill="FFFFFF"/>
        </w:rPr>
      </w:pPr>
      <w:r w:rsidRPr="006B34C4">
        <w:rPr>
          <w:rFonts w:ascii="Arial" w:hAnsi="Arial" w:cs="Arial"/>
          <w:b/>
          <w:color w:val="000000"/>
          <w:shd w:val="clear" w:color="auto" w:fill="FFFFFF"/>
        </w:rPr>
        <w:t>Cioffi CE</w:t>
      </w:r>
      <w:r w:rsidRPr="006B34C4">
        <w:rPr>
          <w:rFonts w:ascii="Arial" w:hAnsi="Arial" w:cs="Arial"/>
          <w:bCs/>
          <w:color w:val="000000"/>
          <w:shd w:val="clear" w:color="auto" w:fill="FFFFFF"/>
        </w:rPr>
        <w:t>, Narayan, KM, Uppal, K, Pierpont, B, Caprio, S, Santoro, N, Vos, MB</w:t>
      </w:r>
      <w:r w:rsidR="005543B7" w:rsidRPr="006B34C4">
        <w:rPr>
          <w:rFonts w:ascii="Arial" w:hAnsi="Arial" w:cs="Arial"/>
          <w:bCs/>
          <w:color w:val="000000"/>
          <w:shd w:val="clear" w:color="auto" w:fill="FFFFFF"/>
        </w:rPr>
        <w:t>.</w:t>
      </w:r>
      <w:r w:rsidRPr="006B34C4">
        <w:rPr>
          <w:rFonts w:ascii="Arial" w:hAnsi="Arial" w:cs="Arial"/>
          <w:bCs/>
          <w:color w:val="000000"/>
          <w:shd w:val="clear" w:color="auto" w:fill="FFFFFF"/>
        </w:rPr>
        <w:t xml:space="preserve"> Clustering of Metabolomics, Clinical Biomarkers, and Ectopic Liver Fat in Children: An Integrated Network Analysis</w:t>
      </w:r>
      <w:r w:rsidR="005543B7" w:rsidRPr="006B34C4">
        <w:rPr>
          <w:rFonts w:ascii="Arial" w:hAnsi="Arial" w:cs="Arial"/>
          <w:bCs/>
          <w:color w:val="000000"/>
          <w:shd w:val="clear" w:color="auto" w:fill="FFFFFF"/>
        </w:rPr>
        <w:t>.</w:t>
      </w:r>
      <w:r w:rsidRPr="006B34C4">
        <w:rPr>
          <w:rFonts w:ascii="Arial" w:hAnsi="Arial" w:cs="Arial"/>
          <w:bCs/>
          <w:color w:val="000000"/>
          <w:shd w:val="clear" w:color="auto" w:fill="FFFFFF"/>
        </w:rPr>
        <w:t xml:space="preserve"> American Diabetes Association Scientific Sessions</w:t>
      </w:r>
      <w:r w:rsidR="000B2D42" w:rsidRPr="006B34C4">
        <w:rPr>
          <w:rFonts w:ascii="Arial" w:hAnsi="Arial" w:cs="Arial"/>
          <w:bCs/>
          <w:color w:val="000000"/>
          <w:shd w:val="clear" w:color="auto" w:fill="FFFFFF"/>
        </w:rPr>
        <w:t>,</w:t>
      </w:r>
      <w:r w:rsidRPr="006B34C4">
        <w:rPr>
          <w:rFonts w:ascii="Arial" w:hAnsi="Arial" w:cs="Arial"/>
          <w:bCs/>
          <w:color w:val="000000"/>
          <w:shd w:val="clear" w:color="auto" w:fill="FFFFFF"/>
        </w:rPr>
        <w:t xml:space="preserve"> June </w:t>
      </w:r>
      <w:r w:rsidR="00380CF9" w:rsidRPr="006B34C4">
        <w:rPr>
          <w:rFonts w:ascii="Arial" w:hAnsi="Arial" w:cs="Arial"/>
          <w:bCs/>
          <w:color w:val="000000"/>
          <w:shd w:val="clear" w:color="auto" w:fill="FFFFFF"/>
        </w:rPr>
        <w:t>2019</w:t>
      </w:r>
      <w:r w:rsidR="00AD5DA5" w:rsidRPr="006B34C4">
        <w:rPr>
          <w:rFonts w:ascii="Arial" w:hAnsi="Arial" w:cs="Arial"/>
          <w:bCs/>
          <w:color w:val="000000"/>
          <w:shd w:val="clear" w:color="auto" w:fill="FFFFFF"/>
        </w:rPr>
        <w:t>,</w:t>
      </w:r>
      <w:r w:rsidR="000B2D42" w:rsidRPr="006B34C4">
        <w:rPr>
          <w:rFonts w:ascii="Arial" w:hAnsi="Arial" w:cs="Arial"/>
          <w:bCs/>
          <w:color w:val="000000"/>
          <w:shd w:val="clear" w:color="auto" w:fill="FFFFFF"/>
        </w:rPr>
        <w:t xml:space="preserve"> San Francisco, CA.</w:t>
      </w:r>
    </w:p>
    <w:p w14:paraId="6AE600B0" w14:textId="77777777" w:rsidR="00FB51A5" w:rsidRPr="00FB51A5" w:rsidRDefault="00FB51A5" w:rsidP="00FB51A5">
      <w:pPr>
        <w:pStyle w:val="ListParagraph"/>
        <w:adjustRightInd w:val="0"/>
        <w:snapToGrid w:val="0"/>
        <w:spacing w:before="0" w:after="100"/>
        <w:ind w:left="360" w:right="271" w:firstLine="0"/>
        <w:rPr>
          <w:rFonts w:ascii="Arial" w:hAnsi="Arial" w:cs="Arial"/>
          <w:bCs/>
          <w:color w:val="000000"/>
          <w:sz w:val="8"/>
          <w:szCs w:val="8"/>
          <w:shd w:val="clear" w:color="auto" w:fill="FFFFFF"/>
        </w:rPr>
      </w:pPr>
    </w:p>
    <w:p w14:paraId="72F9839A" w14:textId="08471D8D" w:rsidR="00DA01F0" w:rsidRPr="009E18E4" w:rsidRDefault="00FB51A5" w:rsidP="00FB51A5">
      <w:pPr>
        <w:adjustRightInd w:val="0"/>
        <w:snapToGrid w:val="0"/>
        <w:spacing w:after="100"/>
        <w:ind w:right="274"/>
        <w:rPr>
          <w:rFonts w:ascii="Arial" w:hAnsi="Arial" w:cs="Arial"/>
          <w:b/>
          <w:color w:val="000000"/>
          <w:u w:val="single"/>
          <w:shd w:val="clear" w:color="auto" w:fill="FFFFFF"/>
        </w:rPr>
      </w:pPr>
      <w:r>
        <w:rPr>
          <w:rFonts w:ascii="Arial" w:hAnsi="Arial" w:cs="Arial"/>
          <w:b/>
          <w:color w:val="000000"/>
          <w:u w:val="single"/>
          <w:shd w:val="clear" w:color="auto" w:fill="FFFFFF"/>
        </w:rPr>
        <w:t xml:space="preserve">Scientific Abstracts – </w:t>
      </w:r>
      <w:r w:rsidR="00A11F8B" w:rsidRPr="00FB51A5">
        <w:rPr>
          <w:rFonts w:ascii="Arial" w:hAnsi="Arial" w:cs="Arial"/>
          <w:b/>
          <w:i/>
          <w:iCs/>
          <w:color w:val="000000"/>
          <w:u w:val="single"/>
          <w:shd w:val="clear" w:color="auto" w:fill="FFFFFF"/>
        </w:rPr>
        <w:t>Poster</w:t>
      </w:r>
      <w:r w:rsidRPr="00FB51A5">
        <w:rPr>
          <w:rFonts w:ascii="Arial" w:hAnsi="Arial" w:cs="Arial"/>
          <w:b/>
          <w:i/>
          <w:iCs/>
          <w:color w:val="000000"/>
          <w:u w:val="single"/>
          <w:shd w:val="clear" w:color="auto" w:fill="FFFFFF"/>
        </w:rPr>
        <w:t xml:space="preserve"> or </w:t>
      </w:r>
      <w:r w:rsidR="00880237" w:rsidRPr="00FB51A5">
        <w:rPr>
          <w:rFonts w:ascii="Arial" w:hAnsi="Arial" w:cs="Arial"/>
          <w:b/>
          <w:i/>
          <w:iCs/>
          <w:color w:val="000000"/>
          <w:u w:val="single"/>
          <w:shd w:val="clear" w:color="auto" w:fill="FFFFFF"/>
        </w:rPr>
        <w:t>Co-Author</w:t>
      </w:r>
      <w:r w:rsidR="00A11F8B" w:rsidRPr="00FB51A5">
        <w:rPr>
          <w:rFonts w:ascii="Arial" w:hAnsi="Arial" w:cs="Arial"/>
          <w:b/>
          <w:i/>
          <w:iCs/>
          <w:color w:val="000000"/>
          <w:u w:val="single"/>
          <w:shd w:val="clear" w:color="auto" w:fill="FFFFFF"/>
        </w:rPr>
        <w:t xml:space="preserve"> Presentations</w:t>
      </w:r>
      <w:r w:rsidR="00A11F8B" w:rsidRPr="006B34C4">
        <w:rPr>
          <w:rFonts w:ascii="Arial" w:hAnsi="Arial" w:cs="Arial"/>
          <w:b/>
          <w:color w:val="000000"/>
          <w:u w:val="single"/>
          <w:shd w:val="clear" w:color="auto" w:fill="FFFFFF"/>
        </w:rPr>
        <w:t>:</w:t>
      </w:r>
    </w:p>
    <w:p w14:paraId="6C08C173" w14:textId="59674157" w:rsidR="0081321E" w:rsidRPr="002570E5" w:rsidRDefault="0081321E" w:rsidP="0081321E">
      <w:pPr>
        <w:pStyle w:val="ListParagraph"/>
        <w:numPr>
          <w:ilvl w:val="0"/>
          <w:numId w:val="11"/>
        </w:numPr>
        <w:adjustRightInd w:val="0"/>
        <w:snapToGrid w:val="0"/>
        <w:spacing w:after="100"/>
        <w:ind w:right="271"/>
        <w:rPr>
          <w:rFonts w:ascii="Arial" w:hAnsi="Arial" w:cs="Arial"/>
          <w:color w:val="000000"/>
          <w:shd w:val="clear" w:color="auto" w:fill="FFFFFF"/>
        </w:rPr>
      </w:pPr>
      <w:r w:rsidRPr="002570E5">
        <w:rPr>
          <w:rFonts w:ascii="Arial" w:hAnsi="Arial" w:cs="Arial"/>
          <w:b/>
          <w:bCs/>
          <w:color w:val="000000"/>
          <w:shd w:val="clear" w:color="auto" w:fill="FFFFFF"/>
        </w:rPr>
        <w:t>Cohen CC</w:t>
      </w:r>
      <w:r w:rsidRPr="002570E5">
        <w:rPr>
          <w:rFonts w:ascii="Arial" w:hAnsi="Arial" w:cs="Arial"/>
          <w:color w:val="000000"/>
          <w:shd w:val="clear" w:color="auto" w:fill="FFFFFF"/>
        </w:rPr>
        <w:t xml:space="preserve">, Englund EK, Giles J, Glueck D, </w:t>
      </w:r>
      <w:r w:rsidR="00D851F5" w:rsidRPr="002570E5">
        <w:rPr>
          <w:rFonts w:ascii="Arial" w:hAnsi="Arial" w:cs="Arial"/>
          <w:color w:val="000000"/>
          <w:shd w:val="clear" w:color="auto" w:fill="FFFFFF"/>
        </w:rPr>
        <w:t xml:space="preserve">Lange L, </w:t>
      </w:r>
      <w:r w:rsidRPr="002570E5">
        <w:rPr>
          <w:rFonts w:ascii="Arial" w:hAnsi="Arial" w:cs="Arial"/>
          <w:color w:val="000000"/>
          <w:shd w:val="clear" w:color="auto" w:fill="FFFFFF"/>
        </w:rPr>
        <w:t xml:space="preserve">Kelsey M, Dabelea D. Associations of Early Childhood Added Sugar Intake </w:t>
      </w:r>
      <w:proofErr w:type="gramStart"/>
      <w:r w:rsidRPr="002570E5">
        <w:rPr>
          <w:rFonts w:ascii="Arial" w:hAnsi="Arial" w:cs="Arial"/>
          <w:color w:val="000000"/>
          <w:shd w:val="clear" w:color="auto" w:fill="FFFFFF"/>
        </w:rPr>
        <w:t>With</w:t>
      </w:r>
      <w:proofErr w:type="gramEnd"/>
      <w:r w:rsidRPr="002570E5">
        <w:rPr>
          <w:rFonts w:ascii="Arial" w:hAnsi="Arial" w:cs="Arial"/>
          <w:color w:val="000000"/>
          <w:shd w:val="clear" w:color="auto" w:fill="FFFFFF"/>
        </w:rPr>
        <w:t xml:space="preserve"> Abdominal and Hepatic Fat Trajectories Through Adolescence. </w:t>
      </w:r>
      <w:r w:rsidRPr="002570E5">
        <w:rPr>
          <w:rFonts w:ascii="Arial" w:hAnsi="Arial" w:cs="Arial"/>
          <w:i/>
          <w:iCs/>
          <w:color w:val="000000"/>
          <w:shd w:val="clear" w:color="auto" w:fill="FFFFFF"/>
        </w:rPr>
        <w:t>*To be presented at the American Society for Nutrition 2026 Annual Meeting. July 2026, National Harbor, MD.</w:t>
      </w:r>
    </w:p>
    <w:p w14:paraId="24EE328F" w14:textId="789AF728" w:rsidR="006E3BC1" w:rsidRPr="002570E5" w:rsidRDefault="0033058F" w:rsidP="00133AD5">
      <w:pPr>
        <w:pStyle w:val="ListParagraph"/>
        <w:numPr>
          <w:ilvl w:val="0"/>
          <w:numId w:val="11"/>
        </w:numPr>
        <w:adjustRightInd w:val="0"/>
        <w:snapToGrid w:val="0"/>
        <w:spacing w:before="0" w:after="100"/>
        <w:ind w:right="271"/>
        <w:rPr>
          <w:rFonts w:ascii="Arial" w:hAnsi="Arial" w:cs="Arial"/>
          <w:color w:val="000000"/>
          <w:shd w:val="clear" w:color="auto" w:fill="FFFFFF"/>
        </w:rPr>
      </w:pPr>
      <w:r w:rsidRPr="002570E5">
        <w:rPr>
          <w:rFonts w:ascii="Arial" w:hAnsi="Arial" w:cs="Arial"/>
          <w:b/>
          <w:bCs/>
          <w:color w:val="000000"/>
          <w:shd w:val="clear" w:color="auto" w:fill="FFFFFF"/>
        </w:rPr>
        <w:t>Cohen CC</w:t>
      </w:r>
      <w:r w:rsidRPr="002570E5">
        <w:rPr>
          <w:rFonts w:ascii="Arial" w:hAnsi="Arial" w:cs="Arial"/>
          <w:color w:val="000000"/>
          <w:shd w:val="clear" w:color="auto" w:fill="FFFFFF"/>
        </w:rPr>
        <w:t xml:space="preserve">, </w:t>
      </w:r>
      <w:r w:rsidR="00853CD6" w:rsidRPr="002570E5">
        <w:rPr>
          <w:rFonts w:ascii="Arial" w:hAnsi="Arial" w:cs="Arial"/>
          <w:color w:val="000000"/>
          <w:shd w:val="clear" w:color="auto" w:fill="FFFFFF"/>
        </w:rPr>
        <w:t xml:space="preserve">Englund EK, Giles J, </w:t>
      </w:r>
      <w:r w:rsidR="0007448F" w:rsidRPr="002570E5">
        <w:rPr>
          <w:rFonts w:ascii="Arial" w:hAnsi="Arial" w:cs="Arial"/>
          <w:color w:val="000000"/>
          <w:shd w:val="clear" w:color="auto" w:fill="FFFFFF"/>
        </w:rPr>
        <w:t>Glueck D, Kelsey M</w:t>
      </w:r>
      <w:r w:rsidR="00212FAE" w:rsidRPr="002570E5">
        <w:rPr>
          <w:rFonts w:ascii="Arial" w:hAnsi="Arial" w:cs="Arial"/>
          <w:color w:val="000000"/>
          <w:shd w:val="clear" w:color="auto" w:fill="FFFFFF"/>
        </w:rPr>
        <w:t xml:space="preserve">, Dabelea D. </w:t>
      </w:r>
      <w:r w:rsidRPr="002570E5">
        <w:rPr>
          <w:rFonts w:ascii="Arial" w:hAnsi="Arial" w:cs="Arial"/>
          <w:color w:val="000000"/>
          <w:shd w:val="clear" w:color="auto" w:fill="FFFFFF"/>
        </w:rPr>
        <w:t xml:space="preserve">Exposure to Maternal Overnutrition </w:t>
      </w:r>
      <w:proofErr w:type="gramStart"/>
      <w:r w:rsidRPr="002570E5">
        <w:rPr>
          <w:rFonts w:ascii="Arial" w:hAnsi="Arial" w:cs="Arial"/>
          <w:color w:val="000000"/>
          <w:shd w:val="clear" w:color="auto" w:fill="FFFFFF"/>
        </w:rPr>
        <w:t>In</w:t>
      </w:r>
      <w:proofErr w:type="gramEnd"/>
      <w:r w:rsidRPr="002570E5">
        <w:rPr>
          <w:rFonts w:ascii="Arial" w:hAnsi="Arial" w:cs="Arial"/>
          <w:color w:val="000000"/>
          <w:shd w:val="clear" w:color="auto" w:fill="FFFFFF"/>
        </w:rPr>
        <w:t xml:space="preserve"> Utero and Offspring Abdominal and Hepatic Fat Trajectories. </w:t>
      </w:r>
      <w:r w:rsidRPr="002570E5">
        <w:rPr>
          <w:rFonts w:ascii="Arial" w:hAnsi="Arial" w:cs="Arial"/>
          <w:i/>
          <w:iCs/>
          <w:color w:val="000000"/>
          <w:shd w:val="clear" w:color="auto" w:fill="FFFFFF"/>
        </w:rPr>
        <w:t>*To be presented at the American Diabetes Association 2026 Scientific Sessions. June 2026, New Orleans, LA.</w:t>
      </w:r>
    </w:p>
    <w:p w14:paraId="5643CD2E" w14:textId="14F6494F" w:rsidR="00F914F2" w:rsidRPr="002570E5" w:rsidRDefault="00F914F2" w:rsidP="007F7EAA">
      <w:pPr>
        <w:pStyle w:val="ListParagraph"/>
        <w:numPr>
          <w:ilvl w:val="0"/>
          <w:numId w:val="11"/>
        </w:numPr>
        <w:tabs>
          <w:tab w:val="left" w:pos="900"/>
        </w:tabs>
        <w:adjustRightInd w:val="0"/>
        <w:snapToGrid w:val="0"/>
        <w:spacing w:before="0" w:after="100"/>
        <w:ind w:right="271"/>
        <w:rPr>
          <w:rFonts w:ascii="Arial" w:hAnsi="Arial" w:cs="Arial"/>
          <w:color w:val="000000"/>
          <w:shd w:val="clear" w:color="auto" w:fill="FFFFFF"/>
        </w:rPr>
      </w:pPr>
      <w:r w:rsidRPr="002570E5">
        <w:rPr>
          <w:rFonts w:ascii="Arial" w:hAnsi="Arial" w:cs="Arial"/>
          <w:color w:val="000000"/>
          <w:shd w:val="clear" w:color="auto" w:fill="FFFFFF"/>
        </w:rPr>
        <w:t xml:space="preserve">Farron M, Glueck D, Perng W, Friedman C, </w:t>
      </w:r>
      <w:r w:rsidRPr="002570E5">
        <w:rPr>
          <w:rFonts w:ascii="Arial" w:hAnsi="Arial" w:cs="Arial"/>
          <w:b/>
          <w:bCs/>
          <w:color w:val="000000"/>
          <w:shd w:val="clear" w:color="auto" w:fill="FFFFFF"/>
        </w:rPr>
        <w:t>Cohen C</w:t>
      </w:r>
      <w:r w:rsidRPr="002570E5">
        <w:rPr>
          <w:rFonts w:ascii="Arial" w:hAnsi="Arial" w:cs="Arial"/>
          <w:color w:val="000000"/>
          <w:shd w:val="clear" w:color="auto" w:fill="FFFFFF"/>
        </w:rPr>
        <w:t xml:space="preserve">, Kelsey M, Dabelea D. </w:t>
      </w:r>
      <w:r w:rsidR="007F7EAA" w:rsidRPr="002570E5">
        <w:rPr>
          <w:rFonts w:ascii="Arial" w:hAnsi="Arial" w:cs="Arial"/>
          <w:color w:val="000000"/>
          <w:shd w:val="clear" w:color="auto" w:fill="FFFFFF"/>
        </w:rPr>
        <w:t>Adiposity Trajectories from Birth to Adolescence by Maternal Pre-pregnancy Body Mass Index: The Healthy Start Study.</w:t>
      </w:r>
      <w:r w:rsidR="007F7EAA" w:rsidRPr="002570E5">
        <w:rPr>
          <w:rFonts w:ascii="Arial" w:hAnsi="Arial" w:cs="Arial"/>
          <w:i/>
          <w:iCs/>
          <w:color w:val="000000"/>
          <w:shd w:val="clear" w:color="auto" w:fill="FFFFFF"/>
        </w:rPr>
        <w:t xml:space="preserve"> *To be presented at the American Diabetes Association 2026 Scientific Sessions. June 2026, New Orleans, LA.</w:t>
      </w:r>
    </w:p>
    <w:p w14:paraId="52DA211B" w14:textId="7BA08559" w:rsidR="00E03CE3" w:rsidRPr="002570E5" w:rsidRDefault="00E03CE3" w:rsidP="009D4FD7">
      <w:pPr>
        <w:pStyle w:val="ListParagraph"/>
        <w:numPr>
          <w:ilvl w:val="0"/>
          <w:numId w:val="11"/>
        </w:numPr>
        <w:tabs>
          <w:tab w:val="left" w:pos="900"/>
        </w:tabs>
        <w:adjustRightInd w:val="0"/>
        <w:snapToGrid w:val="0"/>
        <w:spacing w:after="100"/>
        <w:ind w:right="271"/>
        <w:rPr>
          <w:rFonts w:ascii="Arial" w:hAnsi="Arial" w:cs="Arial"/>
          <w:color w:val="000000"/>
          <w:shd w:val="clear" w:color="auto" w:fill="FFFFFF"/>
        </w:rPr>
      </w:pPr>
      <w:r w:rsidRPr="002570E5">
        <w:rPr>
          <w:rFonts w:ascii="Arial" w:hAnsi="Arial" w:cs="Arial"/>
          <w:color w:val="000000"/>
          <w:shd w:val="clear" w:color="auto" w:fill="FFFFFF"/>
        </w:rPr>
        <w:t xml:space="preserve">Giles JB, </w:t>
      </w:r>
      <w:r w:rsidRPr="002570E5">
        <w:rPr>
          <w:rFonts w:ascii="Arial" w:hAnsi="Arial" w:cs="Arial"/>
          <w:b/>
          <w:bCs/>
          <w:color w:val="000000"/>
          <w:shd w:val="clear" w:color="auto" w:fill="FFFFFF"/>
        </w:rPr>
        <w:t>Cohen CC</w:t>
      </w:r>
      <w:r w:rsidRPr="002570E5">
        <w:rPr>
          <w:rFonts w:ascii="Arial" w:hAnsi="Arial" w:cs="Arial"/>
          <w:color w:val="000000"/>
          <w:shd w:val="clear" w:color="auto" w:fill="FFFFFF"/>
        </w:rPr>
        <w:t xml:space="preserve">, </w:t>
      </w:r>
      <w:r w:rsidR="00376522" w:rsidRPr="002570E5">
        <w:rPr>
          <w:rFonts w:ascii="Arial" w:hAnsi="Arial" w:cs="Arial"/>
          <w:color w:val="000000"/>
          <w:shd w:val="clear" w:color="auto" w:fill="FFFFFF"/>
        </w:rPr>
        <w:t xml:space="preserve">Englund EK, </w:t>
      </w:r>
      <w:r w:rsidR="001153A1" w:rsidRPr="002570E5">
        <w:rPr>
          <w:rFonts w:ascii="Arial" w:hAnsi="Arial" w:cs="Arial"/>
          <w:color w:val="000000"/>
          <w:shd w:val="clear" w:color="auto" w:fill="FFFFFF"/>
        </w:rPr>
        <w:t xml:space="preserve">Glueck D, </w:t>
      </w:r>
      <w:r w:rsidR="009E2292" w:rsidRPr="002570E5">
        <w:rPr>
          <w:rFonts w:ascii="Arial" w:hAnsi="Arial" w:cs="Arial"/>
          <w:color w:val="000000"/>
          <w:shd w:val="clear" w:color="auto" w:fill="FFFFFF"/>
        </w:rPr>
        <w:t>Kelsey M</w:t>
      </w:r>
      <w:r w:rsidR="00D941D8" w:rsidRPr="002570E5">
        <w:rPr>
          <w:rFonts w:ascii="Arial" w:hAnsi="Arial" w:cs="Arial"/>
          <w:color w:val="000000"/>
          <w:shd w:val="clear" w:color="auto" w:fill="FFFFFF"/>
        </w:rPr>
        <w:t xml:space="preserve">, Dabelea D. </w:t>
      </w:r>
      <w:r w:rsidR="009D4FD7" w:rsidRPr="002570E5">
        <w:rPr>
          <w:rFonts w:ascii="Arial" w:hAnsi="Arial" w:cs="Arial"/>
          <w:color w:val="000000"/>
          <w:shd w:val="clear" w:color="auto" w:fill="FFFFFF"/>
        </w:rPr>
        <w:t xml:space="preserve">Markers of Glucose-Insulin Homeostasis Across Puberty: The Health Start Study. </w:t>
      </w:r>
      <w:r w:rsidR="009D4FD7" w:rsidRPr="002570E5">
        <w:rPr>
          <w:rFonts w:ascii="Arial" w:hAnsi="Arial" w:cs="Arial"/>
          <w:i/>
          <w:iCs/>
          <w:color w:val="000000"/>
          <w:shd w:val="clear" w:color="auto" w:fill="FFFFFF"/>
        </w:rPr>
        <w:t>*To be presented at the American Diabetes Association 2026 Scientific Sessions. June 2026, New Orleans, LA.</w:t>
      </w:r>
    </w:p>
    <w:p w14:paraId="3C448D24" w14:textId="3F40684D" w:rsidR="00133AD5" w:rsidRPr="002570E5" w:rsidRDefault="00133AD5" w:rsidP="00133AD5">
      <w:pPr>
        <w:pStyle w:val="ListParagraph"/>
        <w:numPr>
          <w:ilvl w:val="0"/>
          <w:numId w:val="11"/>
        </w:numPr>
        <w:adjustRightInd w:val="0"/>
        <w:snapToGrid w:val="0"/>
        <w:spacing w:before="0" w:after="100"/>
        <w:ind w:right="271"/>
        <w:rPr>
          <w:rFonts w:ascii="Arial" w:hAnsi="Arial" w:cs="Arial"/>
          <w:color w:val="000000"/>
          <w:shd w:val="clear" w:color="auto" w:fill="FFFFFF"/>
        </w:rPr>
      </w:pPr>
      <w:r w:rsidRPr="002570E5">
        <w:rPr>
          <w:rFonts w:ascii="Arial" w:hAnsi="Arial" w:cs="Arial"/>
          <w:color w:val="000000"/>
          <w:shd w:val="clear" w:color="auto" w:fill="FFFFFF"/>
        </w:rPr>
        <w:t xml:space="preserve">Diab L, Shapiro ALB, Oakes R, </w:t>
      </w:r>
      <w:r w:rsidRPr="002570E5">
        <w:rPr>
          <w:rFonts w:ascii="Arial" w:hAnsi="Arial" w:cs="Arial"/>
          <w:b/>
          <w:bCs/>
          <w:color w:val="000000"/>
          <w:shd w:val="clear" w:color="auto" w:fill="FFFFFF"/>
        </w:rPr>
        <w:t>Cohen CC</w:t>
      </w:r>
      <w:r w:rsidRPr="002570E5">
        <w:rPr>
          <w:rFonts w:ascii="Arial" w:hAnsi="Arial" w:cs="Arial"/>
          <w:color w:val="000000"/>
          <w:shd w:val="clear" w:color="auto" w:fill="FFFFFF"/>
        </w:rPr>
        <w:t>, Krebs N, Johnson SL. Comparing Lower- and Higher-Calorie Supplements in Toddlers with Mild</w:t>
      </w:r>
      <w:r w:rsidR="004E1624" w:rsidRPr="002570E5">
        <w:rPr>
          <w:rFonts w:ascii="Arial" w:hAnsi="Arial" w:cs="Arial"/>
          <w:color w:val="000000"/>
          <w:shd w:val="clear" w:color="auto" w:fill="FFFFFF"/>
        </w:rPr>
        <w:t>-</w:t>
      </w:r>
      <w:r w:rsidRPr="002570E5">
        <w:rPr>
          <w:rFonts w:ascii="Arial" w:hAnsi="Arial" w:cs="Arial"/>
          <w:color w:val="000000"/>
          <w:shd w:val="clear" w:color="auto" w:fill="FFFFFF"/>
        </w:rPr>
        <w:t>Moderate Malnutrition: Effects on Growth and Nutrient Intake. American Academy of Pediatrics Annual Meeting</w:t>
      </w:r>
      <w:r w:rsidR="00FB51A5" w:rsidRPr="002570E5">
        <w:rPr>
          <w:rFonts w:ascii="Arial" w:hAnsi="Arial" w:cs="Arial"/>
          <w:color w:val="000000"/>
          <w:shd w:val="clear" w:color="auto" w:fill="FFFFFF"/>
        </w:rPr>
        <w:t>.</w:t>
      </w:r>
      <w:r w:rsidRPr="002570E5">
        <w:rPr>
          <w:rFonts w:ascii="Arial" w:hAnsi="Arial" w:cs="Arial"/>
          <w:color w:val="000000"/>
          <w:shd w:val="clear" w:color="auto" w:fill="FFFFFF"/>
        </w:rPr>
        <w:t xml:space="preserve"> September 2025</w:t>
      </w:r>
      <w:r w:rsidR="00FB51A5" w:rsidRPr="002570E5">
        <w:rPr>
          <w:rFonts w:ascii="Arial" w:hAnsi="Arial" w:cs="Arial"/>
          <w:color w:val="000000"/>
          <w:shd w:val="clear" w:color="auto" w:fill="FFFFFF"/>
        </w:rPr>
        <w:t>.</w:t>
      </w:r>
      <w:r w:rsidRPr="002570E5">
        <w:rPr>
          <w:rFonts w:ascii="Arial" w:hAnsi="Arial" w:cs="Arial"/>
          <w:color w:val="000000"/>
          <w:shd w:val="clear" w:color="auto" w:fill="FFFFFF"/>
        </w:rPr>
        <w:t xml:space="preserve"> Denver, CO.</w:t>
      </w:r>
    </w:p>
    <w:p w14:paraId="0526FCF2" w14:textId="25A52842" w:rsidR="002D1FEF" w:rsidRPr="002570E5" w:rsidRDefault="002D1FEF" w:rsidP="002D1FEF">
      <w:pPr>
        <w:pStyle w:val="ListParagraph"/>
        <w:numPr>
          <w:ilvl w:val="0"/>
          <w:numId w:val="11"/>
        </w:numPr>
        <w:adjustRightInd w:val="0"/>
        <w:snapToGrid w:val="0"/>
        <w:spacing w:before="0" w:after="100"/>
        <w:ind w:right="271"/>
        <w:rPr>
          <w:rFonts w:ascii="Arial" w:hAnsi="Arial" w:cs="Arial"/>
          <w:color w:val="000000"/>
          <w:shd w:val="clear" w:color="auto" w:fill="FFFFFF"/>
        </w:rPr>
      </w:pPr>
      <w:r w:rsidRPr="002570E5">
        <w:rPr>
          <w:rFonts w:ascii="Arial" w:hAnsi="Arial" w:cs="Arial"/>
          <w:color w:val="000000"/>
          <w:shd w:val="clear" w:color="auto" w:fill="FFFFFF"/>
        </w:rPr>
        <w:t xml:space="preserve">Diab L, Oakes R, Shapiro ALB, Krebs N, </w:t>
      </w:r>
      <w:r w:rsidRPr="002570E5">
        <w:rPr>
          <w:rFonts w:ascii="Arial" w:hAnsi="Arial" w:cs="Arial"/>
          <w:b/>
          <w:bCs/>
          <w:color w:val="000000"/>
          <w:shd w:val="clear" w:color="auto" w:fill="FFFFFF"/>
        </w:rPr>
        <w:t>Cohen CC</w:t>
      </w:r>
      <w:r w:rsidRPr="002570E5">
        <w:rPr>
          <w:rFonts w:ascii="Arial" w:hAnsi="Arial" w:cs="Arial"/>
          <w:color w:val="000000"/>
          <w:shd w:val="clear" w:color="auto" w:fill="FFFFFF"/>
        </w:rPr>
        <w:t>, Johnson SL. Iron Deficiency in Children with Malnutrition.</w:t>
      </w:r>
      <w:r w:rsidRPr="002570E5">
        <w:rPr>
          <w:rFonts w:ascii="Arial" w:hAnsi="Arial" w:cs="Arial"/>
          <w:i/>
          <w:iCs/>
          <w:color w:val="000000"/>
          <w:shd w:val="clear" w:color="auto" w:fill="FFFFFF"/>
        </w:rPr>
        <w:t xml:space="preserve"> </w:t>
      </w:r>
      <w:r w:rsidRPr="002570E5">
        <w:rPr>
          <w:rFonts w:ascii="Arial" w:hAnsi="Arial" w:cs="Arial"/>
          <w:color w:val="000000"/>
          <w:shd w:val="clear" w:color="auto" w:fill="FFFFFF"/>
        </w:rPr>
        <w:t>American Society for Nutrition Annual Meeting. June 2025, Orlando, FL.</w:t>
      </w:r>
    </w:p>
    <w:p w14:paraId="2213BDE7" w14:textId="40BAD2BD" w:rsidR="00EA65FD" w:rsidRPr="002570E5" w:rsidRDefault="00EA65FD" w:rsidP="002D2916">
      <w:pPr>
        <w:pStyle w:val="ListParagraph"/>
        <w:numPr>
          <w:ilvl w:val="0"/>
          <w:numId w:val="11"/>
        </w:numPr>
        <w:adjustRightInd w:val="0"/>
        <w:snapToGrid w:val="0"/>
        <w:spacing w:before="0" w:after="100"/>
        <w:ind w:right="271"/>
        <w:rPr>
          <w:rFonts w:ascii="Arial" w:hAnsi="Arial" w:cs="Arial"/>
          <w:color w:val="000000"/>
          <w:shd w:val="clear" w:color="auto" w:fill="FFFFFF"/>
        </w:rPr>
      </w:pPr>
      <w:r w:rsidRPr="002570E5">
        <w:rPr>
          <w:rFonts w:ascii="Arial" w:hAnsi="Arial" w:cs="Arial"/>
          <w:b/>
          <w:bCs/>
          <w:color w:val="000000"/>
          <w:shd w:val="clear" w:color="auto" w:fill="FFFFFF"/>
        </w:rPr>
        <w:t>Cohen</w:t>
      </w:r>
      <w:r w:rsidR="00403472" w:rsidRPr="002570E5">
        <w:rPr>
          <w:rFonts w:ascii="Arial" w:hAnsi="Arial" w:cs="Arial"/>
          <w:b/>
          <w:bCs/>
          <w:color w:val="000000"/>
          <w:shd w:val="clear" w:color="auto" w:fill="FFFFFF"/>
        </w:rPr>
        <w:t xml:space="preserve"> CC</w:t>
      </w:r>
      <w:r w:rsidR="00403472" w:rsidRPr="002570E5">
        <w:rPr>
          <w:rFonts w:ascii="Arial" w:hAnsi="Arial" w:cs="Arial"/>
          <w:color w:val="000000"/>
          <w:shd w:val="clear" w:color="auto" w:fill="FFFFFF"/>
        </w:rPr>
        <w:t xml:space="preserve">, </w:t>
      </w:r>
      <w:r w:rsidR="00D31D00" w:rsidRPr="002570E5">
        <w:rPr>
          <w:rFonts w:ascii="Arial" w:hAnsi="Arial" w:cs="Arial"/>
          <w:color w:val="000000"/>
          <w:shd w:val="clear" w:color="auto" w:fill="FFFFFF"/>
        </w:rPr>
        <w:t xml:space="preserve">Tilves C, Englund E, Hu H, Kelsey M, Dabelea D. </w:t>
      </w:r>
      <w:r w:rsidR="000540F1" w:rsidRPr="002570E5">
        <w:rPr>
          <w:rFonts w:ascii="Arial" w:hAnsi="Arial" w:cs="Arial"/>
          <w:color w:val="000000"/>
          <w:shd w:val="clear" w:color="auto" w:fill="FFFFFF"/>
        </w:rPr>
        <w:t>Correlates of Pancreatic Fat Content and Volume in a General Risk Population of Youth.</w:t>
      </w:r>
      <w:r w:rsidR="00543588" w:rsidRPr="002570E5">
        <w:rPr>
          <w:rFonts w:ascii="Arial" w:hAnsi="Arial" w:cs="Arial"/>
          <w:color w:val="000000"/>
          <w:shd w:val="clear" w:color="auto" w:fill="FFFFFF"/>
        </w:rPr>
        <w:t xml:space="preserve"> American Diabetes Association Scientific Sessions. June 2025, Chicago, I</w:t>
      </w:r>
      <w:r w:rsidR="001848F5" w:rsidRPr="002570E5">
        <w:rPr>
          <w:rFonts w:ascii="Arial" w:hAnsi="Arial" w:cs="Arial"/>
          <w:color w:val="000000"/>
          <w:shd w:val="clear" w:color="auto" w:fill="FFFFFF"/>
        </w:rPr>
        <w:t>L.</w:t>
      </w:r>
    </w:p>
    <w:p w14:paraId="6E3D4292" w14:textId="6B08C8ED" w:rsidR="00EA65FD" w:rsidRPr="002570E5" w:rsidRDefault="00EA65FD" w:rsidP="002D2916">
      <w:pPr>
        <w:pStyle w:val="ListParagraph"/>
        <w:numPr>
          <w:ilvl w:val="0"/>
          <w:numId w:val="11"/>
        </w:numPr>
        <w:adjustRightInd w:val="0"/>
        <w:snapToGrid w:val="0"/>
        <w:spacing w:before="0" w:after="100"/>
        <w:ind w:right="271"/>
        <w:rPr>
          <w:rFonts w:ascii="Arial" w:hAnsi="Arial" w:cs="Arial"/>
          <w:color w:val="000000"/>
          <w:shd w:val="clear" w:color="auto" w:fill="FFFFFF"/>
        </w:rPr>
      </w:pPr>
      <w:r w:rsidRPr="002570E5">
        <w:rPr>
          <w:rFonts w:ascii="Arial" w:hAnsi="Arial" w:cs="Arial"/>
          <w:color w:val="000000"/>
          <w:shd w:val="clear" w:color="auto" w:fill="FFFFFF"/>
        </w:rPr>
        <w:t>Bekelman</w:t>
      </w:r>
      <w:r w:rsidR="001848F5" w:rsidRPr="002570E5">
        <w:rPr>
          <w:rFonts w:ascii="Arial" w:hAnsi="Arial" w:cs="Arial"/>
          <w:color w:val="000000"/>
          <w:shd w:val="clear" w:color="auto" w:fill="FFFFFF"/>
        </w:rPr>
        <w:t xml:space="preserve"> TA, </w:t>
      </w:r>
      <w:proofErr w:type="spellStart"/>
      <w:r w:rsidR="00112BF9" w:rsidRPr="002570E5">
        <w:rPr>
          <w:rFonts w:ascii="Arial" w:hAnsi="Arial" w:cs="Arial"/>
          <w:color w:val="000000"/>
          <w:shd w:val="clear" w:color="auto" w:fill="FFFFFF"/>
        </w:rPr>
        <w:t>Chehadeh</w:t>
      </w:r>
      <w:proofErr w:type="spellEnd"/>
      <w:r w:rsidR="00112BF9" w:rsidRPr="002570E5">
        <w:rPr>
          <w:rFonts w:ascii="Arial" w:hAnsi="Arial" w:cs="Arial"/>
          <w:color w:val="000000"/>
          <w:shd w:val="clear" w:color="auto" w:fill="FFFFFF"/>
        </w:rPr>
        <w:t xml:space="preserve"> F, </w:t>
      </w:r>
      <w:r w:rsidR="00112BF9" w:rsidRPr="002570E5">
        <w:rPr>
          <w:rFonts w:ascii="Arial" w:hAnsi="Arial" w:cs="Arial"/>
          <w:b/>
          <w:bCs/>
          <w:color w:val="000000"/>
          <w:shd w:val="clear" w:color="auto" w:fill="FFFFFF"/>
        </w:rPr>
        <w:t>Cohen CC</w:t>
      </w:r>
      <w:r w:rsidR="00112BF9" w:rsidRPr="002570E5">
        <w:rPr>
          <w:rFonts w:ascii="Arial" w:hAnsi="Arial" w:cs="Arial"/>
          <w:color w:val="000000"/>
          <w:shd w:val="clear" w:color="auto" w:fill="FFFFFF"/>
        </w:rPr>
        <w:t>, Connell C, Gomez Diaz Barreiro R, Hollander C, Moding KJ, Piper C, Stamatoiu A, Zavala C. </w:t>
      </w:r>
      <w:r w:rsidR="001848F5" w:rsidRPr="002570E5">
        <w:rPr>
          <w:rFonts w:ascii="Arial" w:hAnsi="Arial" w:cs="Arial"/>
          <w:color w:val="000000"/>
          <w:shd w:val="clear" w:color="auto" w:fill="FFFFFF"/>
        </w:rPr>
        <w:t>How valid are parent-report dietary assessment tools for estimating young children’s dietary intake? A systematic review</w:t>
      </w:r>
      <w:r w:rsidR="00907C49" w:rsidRPr="002570E5">
        <w:rPr>
          <w:rFonts w:ascii="Arial" w:hAnsi="Arial" w:cs="Arial"/>
          <w:color w:val="000000"/>
          <w:shd w:val="clear" w:color="auto" w:fill="FFFFFF"/>
        </w:rPr>
        <w:t xml:space="preserve">. Annual Meeting of the </w:t>
      </w:r>
      <w:r w:rsidR="00907C49" w:rsidRPr="002570E5">
        <w:rPr>
          <w:rFonts w:ascii="Arial" w:hAnsi="Arial" w:cs="Arial"/>
          <w:color w:val="000000"/>
          <w:shd w:val="clear" w:color="auto" w:fill="FFFFFF"/>
        </w:rPr>
        <w:lastRenderedPageBreak/>
        <w:t xml:space="preserve">Human Biology Association, </w:t>
      </w:r>
      <w:r w:rsidR="00EA6B93" w:rsidRPr="002570E5">
        <w:rPr>
          <w:rFonts w:ascii="Arial" w:hAnsi="Arial" w:cs="Arial"/>
          <w:color w:val="000000"/>
          <w:shd w:val="clear" w:color="auto" w:fill="FFFFFF"/>
        </w:rPr>
        <w:t>March 2025, Baltimore, MD.</w:t>
      </w:r>
    </w:p>
    <w:p w14:paraId="207F19EE" w14:textId="2E397B55" w:rsidR="006E1B78" w:rsidRPr="002570E5" w:rsidRDefault="006E1B78" w:rsidP="002D2916">
      <w:pPr>
        <w:pStyle w:val="ListParagraph"/>
        <w:numPr>
          <w:ilvl w:val="0"/>
          <w:numId w:val="11"/>
        </w:numPr>
        <w:adjustRightInd w:val="0"/>
        <w:snapToGrid w:val="0"/>
        <w:spacing w:before="0" w:after="100"/>
        <w:ind w:right="271"/>
        <w:rPr>
          <w:rFonts w:ascii="Arial" w:hAnsi="Arial" w:cs="Arial"/>
          <w:color w:val="000000"/>
          <w:shd w:val="clear" w:color="auto" w:fill="FFFFFF"/>
        </w:rPr>
      </w:pPr>
      <w:r w:rsidRPr="002570E5">
        <w:rPr>
          <w:rFonts w:ascii="Arial" w:hAnsi="Arial" w:cs="Arial"/>
          <w:color w:val="000000"/>
          <w:shd w:val="clear" w:color="auto" w:fill="FFFFFF"/>
        </w:rPr>
        <w:t>Huneault</w:t>
      </w:r>
      <w:r w:rsidR="00391BC9" w:rsidRPr="002570E5">
        <w:rPr>
          <w:rFonts w:ascii="Arial" w:hAnsi="Arial" w:cs="Arial"/>
          <w:color w:val="000000"/>
          <w:shd w:val="clear" w:color="auto" w:fill="FFFFFF"/>
        </w:rPr>
        <w:t xml:space="preserve"> E</w:t>
      </w:r>
      <w:r w:rsidRPr="002570E5">
        <w:rPr>
          <w:rFonts w:ascii="Arial" w:hAnsi="Arial" w:cs="Arial"/>
          <w:color w:val="000000"/>
          <w:shd w:val="clear" w:color="auto" w:fill="FFFFFF"/>
        </w:rPr>
        <w:t>, Gent</w:t>
      </w:r>
      <w:r w:rsidR="00391BC9" w:rsidRPr="002570E5">
        <w:rPr>
          <w:rFonts w:ascii="Arial" w:hAnsi="Arial" w:cs="Arial"/>
          <w:color w:val="000000"/>
          <w:shd w:val="clear" w:color="auto" w:fill="FFFFFF"/>
        </w:rPr>
        <w:t xml:space="preserve"> AE</w:t>
      </w:r>
      <w:r w:rsidRPr="002570E5">
        <w:rPr>
          <w:rFonts w:ascii="Arial" w:hAnsi="Arial" w:cs="Arial"/>
          <w:color w:val="000000"/>
          <w:shd w:val="clear" w:color="auto" w:fill="FFFFFF"/>
        </w:rPr>
        <w:t xml:space="preserve">, </w:t>
      </w:r>
      <w:r w:rsidRPr="002570E5">
        <w:rPr>
          <w:rFonts w:ascii="Arial" w:hAnsi="Arial" w:cs="Arial"/>
          <w:b/>
          <w:bCs/>
          <w:color w:val="000000"/>
          <w:shd w:val="clear" w:color="auto" w:fill="FFFFFF"/>
        </w:rPr>
        <w:t>Cohen</w:t>
      </w:r>
      <w:r w:rsidR="00391BC9" w:rsidRPr="002570E5">
        <w:rPr>
          <w:rFonts w:ascii="Arial" w:hAnsi="Arial" w:cs="Arial"/>
          <w:b/>
          <w:bCs/>
          <w:color w:val="000000"/>
          <w:shd w:val="clear" w:color="auto" w:fill="FFFFFF"/>
        </w:rPr>
        <w:t xml:space="preserve"> CC</w:t>
      </w:r>
      <w:r w:rsidRPr="002570E5">
        <w:rPr>
          <w:rFonts w:ascii="Arial" w:hAnsi="Arial" w:cs="Arial"/>
          <w:color w:val="000000"/>
          <w:shd w:val="clear" w:color="auto" w:fill="FFFFFF"/>
        </w:rPr>
        <w:t>, He</w:t>
      </w:r>
      <w:r w:rsidR="00391BC9" w:rsidRPr="002570E5">
        <w:rPr>
          <w:rFonts w:ascii="Arial" w:hAnsi="Arial" w:cs="Arial"/>
          <w:color w:val="000000"/>
          <w:shd w:val="clear" w:color="auto" w:fill="FFFFFF"/>
        </w:rPr>
        <w:t xml:space="preserve"> Z</w:t>
      </w:r>
      <w:r w:rsidRPr="002570E5">
        <w:rPr>
          <w:rFonts w:ascii="Arial" w:hAnsi="Arial" w:cs="Arial"/>
          <w:color w:val="000000"/>
          <w:shd w:val="clear" w:color="auto" w:fill="FFFFFF"/>
        </w:rPr>
        <w:t>, Jarrell</w:t>
      </w:r>
      <w:r w:rsidR="00391BC9" w:rsidRPr="002570E5">
        <w:rPr>
          <w:rFonts w:ascii="Arial" w:hAnsi="Arial" w:cs="Arial"/>
          <w:color w:val="000000"/>
          <w:shd w:val="clear" w:color="auto" w:fill="FFFFFF"/>
        </w:rPr>
        <w:t xml:space="preserve"> ZR</w:t>
      </w:r>
      <w:r w:rsidRPr="002570E5">
        <w:rPr>
          <w:rFonts w:ascii="Arial" w:hAnsi="Arial" w:cs="Arial"/>
          <w:color w:val="000000"/>
          <w:shd w:val="clear" w:color="auto" w:fill="FFFFFF"/>
        </w:rPr>
        <w:t xml:space="preserve">, </w:t>
      </w:r>
      <w:proofErr w:type="spellStart"/>
      <w:r w:rsidRPr="002570E5">
        <w:rPr>
          <w:rFonts w:ascii="Arial" w:hAnsi="Arial" w:cs="Arial"/>
          <w:color w:val="000000"/>
          <w:shd w:val="clear" w:color="auto" w:fill="FFFFFF"/>
        </w:rPr>
        <w:t>Kamaleswaran</w:t>
      </w:r>
      <w:proofErr w:type="spellEnd"/>
      <w:r w:rsidR="00391BC9" w:rsidRPr="002570E5">
        <w:rPr>
          <w:rFonts w:ascii="Arial" w:hAnsi="Arial" w:cs="Arial"/>
          <w:color w:val="000000"/>
          <w:shd w:val="clear" w:color="auto" w:fill="FFFFFF"/>
        </w:rPr>
        <w:t xml:space="preserve"> R</w:t>
      </w:r>
      <w:r w:rsidRPr="002570E5">
        <w:rPr>
          <w:rFonts w:ascii="Arial" w:hAnsi="Arial" w:cs="Arial"/>
          <w:color w:val="000000"/>
          <w:shd w:val="clear" w:color="auto" w:fill="FFFFFF"/>
        </w:rPr>
        <w:t xml:space="preserve">, Vos </w:t>
      </w:r>
      <w:r w:rsidR="00391BC9" w:rsidRPr="002570E5">
        <w:rPr>
          <w:rFonts w:ascii="Arial" w:hAnsi="Arial" w:cs="Arial"/>
          <w:color w:val="000000"/>
          <w:shd w:val="clear" w:color="auto" w:fill="FFFFFF"/>
        </w:rPr>
        <w:t>MB</w:t>
      </w:r>
      <w:r w:rsidRPr="002570E5">
        <w:rPr>
          <w:rFonts w:ascii="Arial" w:hAnsi="Arial" w:cs="Arial"/>
          <w:color w:val="000000"/>
          <w:shd w:val="clear" w:color="auto" w:fill="FFFFFF"/>
        </w:rPr>
        <w:t xml:space="preserve">. Validation of a Screening Panel for Pediatric Metabolic Dysfunction-Associated Steatotic Liver Disease Using Metabolomics. </w:t>
      </w:r>
      <w:r w:rsidR="00391BC9" w:rsidRPr="002570E5">
        <w:rPr>
          <w:rFonts w:ascii="Arial" w:hAnsi="Arial" w:cs="Arial"/>
          <w:color w:val="000000"/>
          <w:shd w:val="clear" w:color="auto" w:fill="FFFFFF"/>
        </w:rPr>
        <w:t>American Association for the Study of Liver Diseases’ The Liver Meeting. November 2023, Boston, MA.</w:t>
      </w:r>
    </w:p>
    <w:p w14:paraId="47128BD0" w14:textId="163FF1EB" w:rsidR="006E1B78" w:rsidRPr="002570E5" w:rsidRDefault="006E1B78" w:rsidP="002D2916">
      <w:pPr>
        <w:pStyle w:val="ListParagraph"/>
        <w:numPr>
          <w:ilvl w:val="0"/>
          <w:numId w:val="11"/>
        </w:numPr>
        <w:adjustRightInd w:val="0"/>
        <w:snapToGrid w:val="0"/>
        <w:spacing w:before="0" w:after="100"/>
        <w:ind w:right="271"/>
        <w:rPr>
          <w:rFonts w:ascii="Arial" w:hAnsi="Arial" w:cs="Arial"/>
          <w:color w:val="000000"/>
          <w:shd w:val="clear" w:color="auto" w:fill="FFFFFF"/>
        </w:rPr>
      </w:pPr>
      <w:r w:rsidRPr="002570E5">
        <w:rPr>
          <w:rFonts w:ascii="Arial" w:hAnsi="Arial" w:cs="Arial"/>
          <w:color w:val="000000"/>
          <w:shd w:val="clear" w:color="auto" w:fill="FFFFFF"/>
        </w:rPr>
        <w:t xml:space="preserve">Huneault HE, </w:t>
      </w:r>
      <w:r w:rsidRPr="002570E5">
        <w:rPr>
          <w:rFonts w:ascii="Arial" w:hAnsi="Arial" w:cs="Arial"/>
          <w:b/>
          <w:bCs/>
          <w:color w:val="000000"/>
          <w:shd w:val="clear" w:color="auto" w:fill="FFFFFF"/>
        </w:rPr>
        <w:t>Cohen CC</w:t>
      </w:r>
      <w:r w:rsidRPr="002570E5">
        <w:rPr>
          <w:rFonts w:ascii="Arial" w:hAnsi="Arial" w:cs="Arial"/>
          <w:color w:val="000000"/>
          <w:shd w:val="clear" w:color="auto" w:fill="FFFFFF"/>
        </w:rPr>
        <w:t xml:space="preserve">, Chen C-Y, Liu X, Jarrell ZR, He Z, Maner-Smith KM, </w:t>
      </w:r>
      <w:proofErr w:type="spellStart"/>
      <w:r w:rsidRPr="002570E5">
        <w:rPr>
          <w:rFonts w:ascii="Arial" w:hAnsi="Arial" w:cs="Arial"/>
          <w:color w:val="000000"/>
          <w:shd w:val="clear" w:color="auto" w:fill="FFFFFF"/>
        </w:rPr>
        <w:t>Ortlund</w:t>
      </w:r>
      <w:proofErr w:type="spellEnd"/>
      <w:r w:rsidRPr="002570E5">
        <w:rPr>
          <w:rFonts w:ascii="Arial" w:hAnsi="Arial" w:cs="Arial"/>
          <w:color w:val="000000"/>
          <w:shd w:val="clear" w:color="auto" w:fill="FFFFFF"/>
        </w:rPr>
        <w:t xml:space="preserve"> EA, Schwimmer JB, Vos MB. Lipidome changes associated with a diet-induced reduction in hepatic fat among adolescent boys: an untargeted and targeted analysis. American Association for the Study of Liver Diseases’ The Liver Meeting. November 2023</w:t>
      </w:r>
      <w:r w:rsidR="00391BC9" w:rsidRPr="002570E5">
        <w:rPr>
          <w:rFonts w:ascii="Arial" w:hAnsi="Arial" w:cs="Arial"/>
          <w:color w:val="000000"/>
          <w:shd w:val="clear" w:color="auto" w:fill="FFFFFF"/>
        </w:rPr>
        <w:t>, Boston, MA.</w:t>
      </w:r>
    </w:p>
    <w:p w14:paraId="51B1B0B7" w14:textId="4D8276A9" w:rsidR="00C043B1" w:rsidRPr="002570E5" w:rsidRDefault="006E1B78" w:rsidP="002D2916">
      <w:pPr>
        <w:pStyle w:val="ListParagraph"/>
        <w:numPr>
          <w:ilvl w:val="0"/>
          <w:numId w:val="11"/>
        </w:numPr>
        <w:adjustRightInd w:val="0"/>
        <w:snapToGrid w:val="0"/>
        <w:spacing w:before="0" w:after="100"/>
        <w:ind w:right="271"/>
        <w:rPr>
          <w:rFonts w:ascii="Arial" w:hAnsi="Arial" w:cs="Arial"/>
          <w:color w:val="000000"/>
          <w:shd w:val="clear" w:color="auto" w:fill="FFFFFF"/>
        </w:rPr>
      </w:pPr>
      <w:r w:rsidRPr="002570E5">
        <w:rPr>
          <w:rFonts w:ascii="Arial" w:hAnsi="Arial" w:cs="Arial"/>
          <w:color w:val="000000"/>
          <w:shd w:val="clear" w:color="auto" w:fill="FFFFFF"/>
        </w:rPr>
        <w:t xml:space="preserve">Huneault HE, </w:t>
      </w:r>
      <w:r w:rsidR="00C043B1" w:rsidRPr="002570E5">
        <w:rPr>
          <w:rFonts w:ascii="Arial" w:hAnsi="Arial" w:cs="Arial"/>
          <w:color w:val="000000"/>
          <w:shd w:val="clear" w:color="auto" w:fill="FFFFFF"/>
        </w:rPr>
        <w:t>Ayinde</w:t>
      </w:r>
      <w:r w:rsidRPr="002570E5">
        <w:rPr>
          <w:rFonts w:ascii="Arial" w:hAnsi="Arial" w:cs="Arial"/>
          <w:color w:val="000000"/>
          <w:shd w:val="clear" w:color="auto" w:fill="FFFFFF"/>
        </w:rPr>
        <w:t xml:space="preserve"> D</w:t>
      </w:r>
      <w:r w:rsidR="00C043B1" w:rsidRPr="002570E5">
        <w:rPr>
          <w:rFonts w:ascii="Arial" w:hAnsi="Arial" w:cs="Arial"/>
          <w:color w:val="000000"/>
          <w:shd w:val="clear" w:color="auto" w:fill="FFFFFF"/>
        </w:rPr>
        <w:t xml:space="preserve">, </w:t>
      </w:r>
      <w:r w:rsidRPr="002570E5">
        <w:rPr>
          <w:rFonts w:ascii="Arial" w:hAnsi="Arial" w:cs="Arial"/>
          <w:color w:val="000000"/>
          <w:shd w:val="clear" w:color="auto" w:fill="FFFFFF"/>
        </w:rPr>
        <w:t>He Z</w:t>
      </w:r>
      <w:r w:rsidR="00C043B1" w:rsidRPr="002570E5">
        <w:rPr>
          <w:rFonts w:ascii="Arial" w:hAnsi="Arial" w:cs="Arial"/>
          <w:color w:val="000000"/>
          <w:shd w:val="clear" w:color="auto" w:fill="FFFFFF"/>
        </w:rPr>
        <w:t xml:space="preserve">, </w:t>
      </w:r>
      <w:r w:rsidR="00C043B1" w:rsidRPr="002570E5">
        <w:rPr>
          <w:rFonts w:ascii="Arial" w:hAnsi="Arial" w:cs="Arial"/>
          <w:b/>
          <w:bCs/>
          <w:color w:val="000000"/>
          <w:shd w:val="clear" w:color="auto" w:fill="FFFFFF"/>
        </w:rPr>
        <w:t>Cohen</w:t>
      </w:r>
      <w:r w:rsidRPr="002570E5">
        <w:rPr>
          <w:rFonts w:ascii="Arial" w:hAnsi="Arial" w:cs="Arial"/>
          <w:b/>
          <w:bCs/>
          <w:color w:val="000000"/>
          <w:shd w:val="clear" w:color="auto" w:fill="FFFFFF"/>
        </w:rPr>
        <w:t xml:space="preserve"> CC</w:t>
      </w:r>
      <w:r w:rsidR="00C043B1" w:rsidRPr="002570E5">
        <w:rPr>
          <w:rFonts w:ascii="Arial" w:hAnsi="Arial" w:cs="Arial"/>
          <w:color w:val="000000"/>
          <w:shd w:val="clear" w:color="auto" w:fill="FFFFFF"/>
        </w:rPr>
        <w:t>, Ramirez</w:t>
      </w:r>
      <w:r w:rsidRPr="002570E5">
        <w:rPr>
          <w:rFonts w:ascii="Arial" w:hAnsi="Arial" w:cs="Arial"/>
          <w:color w:val="000000"/>
          <w:shd w:val="clear" w:color="auto" w:fill="FFFFFF"/>
        </w:rPr>
        <w:t xml:space="preserve"> A</w:t>
      </w:r>
      <w:r w:rsidR="00C043B1" w:rsidRPr="002570E5">
        <w:rPr>
          <w:rFonts w:ascii="Arial" w:hAnsi="Arial" w:cs="Arial"/>
          <w:color w:val="000000"/>
          <w:shd w:val="clear" w:color="auto" w:fill="FFFFFF"/>
        </w:rPr>
        <w:t>, Larsen</w:t>
      </w:r>
      <w:r w:rsidRPr="002570E5">
        <w:rPr>
          <w:rFonts w:ascii="Arial" w:hAnsi="Arial" w:cs="Arial"/>
          <w:color w:val="000000"/>
          <w:shd w:val="clear" w:color="auto" w:fill="FFFFFF"/>
        </w:rPr>
        <w:t xml:space="preserve"> JA</w:t>
      </w:r>
      <w:r w:rsidR="00C043B1" w:rsidRPr="002570E5">
        <w:rPr>
          <w:rFonts w:ascii="Arial" w:hAnsi="Arial" w:cs="Arial"/>
          <w:color w:val="000000"/>
          <w:shd w:val="clear" w:color="auto" w:fill="FFFFFF"/>
        </w:rPr>
        <w:t>, McPhaul</w:t>
      </w:r>
      <w:r w:rsidRPr="002570E5">
        <w:rPr>
          <w:rFonts w:ascii="Arial" w:hAnsi="Arial" w:cs="Arial"/>
          <w:color w:val="000000"/>
          <w:shd w:val="clear" w:color="auto" w:fill="FFFFFF"/>
        </w:rPr>
        <w:t xml:space="preserve"> MJ</w:t>
      </w:r>
      <w:r w:rsidR="00C043B1" w:rsidRPr="002570E5">
        <w:rPr>
          <w:rFonts w:ascii="Arial" w:hAnsi="Arial" w:cs="Arial"/>
          <w:color w:val="000000"/>
          <w:shd w:val="clear" w:color="auto" w:fill="FFFFFF"/>
        </w:rPr>
        <w:t>, Vos </w:t>
      </w:r>
      <w:r w:rsidRPr="002570E5">
        <w:rPr>
          <w:rFonts w:ascii="Arial" w:hAnsi="Arial" w:cs="Arial"/>
          <w:color w:val="000000"/>
          <w:shd w:val="clear" w:color="auto" w:fill="FFFFFF"/>
        </w:rPr>
        <w:t>MB</w:t>
      </w:r>
      <w:r w:rsidR="00C043B1" w:rsidRPr="002570E5">
        <w:rPr>
          <w:rFonts w:ascii="Arial" w:hAnsi="Arial" w:cs="Arial"/>
          <w:color w:val="000000"/>
          <w:shd w:val="clear" w:color="auto" w:fill="FFFFFF"/>
        </w:rPr>
        <w:t>. Fasting Intact Insulin by </w:t>
      </w:r>
      <w:bookmarkStart w:id="0" w:name="_Hlk126583179"/>
      <w:r w:rsidR="00C043B1" w:rsidRPr="002570E5">
        <w:rPr>
          <w:rFonts w:ascii="Arial" w:hAnsi="Arial" w:cs="Arial"/>
          <w:color w:val="000000"/>
          <w:shd w:val="clear" w:color="auto" w:fill="FFFFFF"/>
        </w:rPr>
        <w:t>Liquid Chromatography-Tandem Mass Spectrometry </w:t>
      </w:r>
      <w:bookmarkEnd w:id="0"/>
      <w:r w:rsidR="00C043B1" w:rsidRPr="002570E5">
        <w:rPr>
          <w:rFonts w:ascii="Arial" w:hAnsi="Arial" w:cs="Arial"/>
          <w:color w:val="000000"/>
          <w:shd w:val="clear" w:color="auto" w:fill="FFFFFF"/>
        </w:rPr>
        <w:t>(LC-MS/MS) as a Predictor of Nonalcoholic Fatty Liver Disease in Pediatric Patients. American Diabetes Association Scientific Sessions</w:t>
      </w:r>
      <w:r w:rsidRPr="002570E5">
        <w:rPr>
          <w:rFonts w:ascii="Arial" w:hAnsi="Arial" w:cs="Arial"/>
          <w:color w:val="000000"/>
          <w:shd w:val="clear" w:color="auto" w:fill="FFFFFF"/>
        </w:rPr>
        <w:t>.</w:t>
      </w:r>
      <w:r w:rsidR="00C043B1" w:rsidRPr="002570E5">
        <w:rPr>
          <w:rFonts w:ascii="Arial" w:hAnsi="Arial" w:cs="Arial"/>
          <w:color w:val="000000"/>
          <w:shd w:val="clear" w:color="auto" w:fill="FFFFFF"/>
        </w:rPr>
        <w:t xml:space="preserve"> June 2023</w:t>
      </w:r>
      <w:r w:rsidRPr="002570E5">
        <w:rPr>
          <w:rFonts w:ascii="Arial" w:hAnsi="Arial" w:cs="Arial"/>
          <w:color w:val="000000"/>
          <w:shd w:val="clear" w:color="auto" w:fill="FFFFFF"/>
        </w:rPr>
        <w:t>, San Diego, CA.</w:t>
      </w:r>
    </w:p>
    <w:p w14:paraId="29407DA5" w14:textId="6367BB67" w:rsidR="00800B1E" w:rsidRPr="002570E5" w:rsidRDefault="00800B1E" w:rsidP="002D2916">
      <w:pPr>
        <w:pStyle w:val="ListParagraph"/>
        <w:numPr>
          <w:ilvl w:val="0"/>
          <w:numId w:val="11"/>
        </w:numPr>
        <w:adjustRightInd w:val="0"/>
        <w:snapToGrid w:val="0"/>
        <w:spacing w:before="0" w:after="100"/>
        <w:ind w:right="271"/>
        <w:rPr>
          <w:rFonts w:ascii="Arial" w:hAnsi="Arial" w:cs="Arial"/>
          <w:color w:val="000000"/>
          <w:shd w:val="clear" w:color="auto" w:fill="FFFFFF"/>
        </w:rPr>
      </w:pPr>
      <w:r w:rsidRPr="002570E5">
        <w:rPr>
          <w:rFonts w:ascii="Arial" w:hAnsi="Arial" w:cs="Arial"/>
          <w:b/>
          <w:bCs/>
          <w:color w:val="000000"/>
          <w:shd w:val="clear" w:color="auto" w:fill="FFFFFF"/>
        </w:rPr>
        <w:t>Cohen CC</w:t>
      </w:r>
      <w:r w:rsidRPr="002570E5">
        <w:rPr>
          <w:rFonts w:ascii="Arial" w:hAnsi="Arial" w:cs="Arial"/>
          <w:color w:val="000000"/>
          <w:shd w:val="clear" w:color="auto" w:fill="FFFFFF"/>
        </w:rPr>
        <w:t>, Perng W, Sauder KA, Bekelman TA, Scherzinger A, Ringham B, Shankar K, Dabelea D. Associations of nutrient intakes in childhood with hepatic and abdominal fat in adolescence: EPOCH Study. American Society for Nutrition Annual Meeting. June 2021</w:t>
      </w:r>
      <w:r w:rsidR="00555119" w:rsidRPr="002570E5">
        <w:rPr>
          <w:rFonts w:ascii="Arial" w:hAnsi="Arial" w:cs="Arial"/>
          <w:color w:val="000000"/>
          <w:shd w:val="clear" w:color="auto" w:fill="FFFFFF"/>
        </w:rPr>
        <w:t>, Virtual</w:t>
      </w:r>
      <w:r w:rsidRPr="002570E5">
        <w:rPr>
          <w:rFonts w:ascii="Arial" w:hAnsi="Arial" w:cs="Arial"/>
          <w:color w:val="000000"/>
          <w:shd w:val="clear" w:color="auto" w:fill="FFFFFF"/>
        </w:rPr>
        <w:t>.</w:t>
      </w:r>
    </w:p>
    <w:p w14:paraId="5E92FCC9" w14:textId="1AE297C4" w:rsidR="00645F12" w:rsidRPr="002570E5" w:rsidRDefault="00645F12" w:rsidP="002D2916">
      <w:pPr>
        <w:pStyle w:val="ListParagraph"/>
        <w:numPr>
          <w:ilvl w:val="0"/>
          <w:numId w:val="11"/>
        </w:numPr>
        <w:adjustRightInd w:val="0"/>
        <w:snapToGrid w:val="0"/>
        <w:spacing w:before="0" w:after="100"/>
        <w:ind w:right="271"/>
        <w:rPr>
          <w:rFonts w:ascii="Arial" w:hAnsi="Arial" w:cs="Arial"/>
          <w:bCs/>
          <w:color w:val="000000"/>
          <w:shd w:val="clear" w:color="auto" w:fill="FFFFFF"/>
        </w:rPr>
      </w:pPr>
      <w:r w:rsidRPr="002570E5">
        <w:rPr>
          <w:rFonts w:ascii="Arial" w:hAnsi="Arial" w:cs="Arial"/>
          <w:b/>
          <w:color w:val="000000"/>
          <w:shd w:val="clear" w:color="auto" w:fill="FFFFFF"/>
        </w:rPr>
        <w:t>Cioffi CE</w:t>
      </w:r>
      <w:r w:rsidRPr="002570E5">
        <w:rPr>
          <w:rFonts w:ascii="Arial" w:hAnsi="Arial" w:cs="Arial"/>
          <w:bCs/>
          <w:color w:val="000000"/>
          <w:shd w:val="clear" w:color="auto" w:fill="FFFFFF"/>
        </w:rPr>
        <w:t xml:space="preserve">, Li K, Welsh JA, Figueroa J, Ugalde-Nicola PA, Hellerstein MA, Schwimmer JB, Vos MB. </w:t>
      </w:r>
      <w:r w:rsidRPr="002570E5">
        <w:rPr>
          <w:rFonts w:ascii="Arial" w:hAnsi="Arial" w:cs="Arial"/>
          <w:color w:val="000000"/>
          <w:shd w:val="clear" w:color="auto" w:fill="FFFFFF"/>
        </w:rPr>
        <w:t>Dietary Sugar Restriction Reduces De Novo Lipogenesis in Pediatric Nonalcoholic Fatty Liver Disease. The Obesity Society’s Annual Meeting</w:t>
      </w:r>
      <w:r w:rsidR="00800B1E" w:rsidRPr="002570E5">
        <w:rPr>
          <w:rFonts w:ascii="Arial" w:hAnsi="Arial" w:cs="Arial"/>
          <w:color w:val="000000"/>
          <w:shd w:val="clear" w:color="auto" w:fill="FFFFFF"/>
        </w:rPr>
        <w:t>, Nov 2020</w:t>
      </w:r>
      <w:r w:rsidR="00555119" w:rsidRPr="002570E5">
        <w:rPr>
          <w:rFonts w:ascii="Arial" w:hAnsi="Arial" w:cs="Arial"/>
          <w:color w:val="000000"/>
          <w:shd w:val="clear" w:color="auto" w:fill="FFFFFF"/>
        </w:rPr>
        <w:t xml:space="preserve">, </w:t>
      </w:r>
      <w:r w:rsidR="00800B1E" w:rsidRPr="002570E5">
        <w:rPr>
          <w:rFonts w:ascii="Arial" w:hAnsi="Arial" w:cs="Arial"/>
          <w:color w:val="000000"/>
          <w:shd w:val="clear" w:color="auto" w:fill="FFFFFF"/>
        </w:rPr>
        <w:t>Virtual.</w:t>
      </w:r>
    </w:p>
    <w:p w14:paraId="27243A08" w14:textId="05FBD372" w:rsidR="00A11F8B" w:rsidRPr="002570E5" w:rsidRDefault="00A11F8B" w:rsidP="002D2916">
      <w:pPr>
        <w:pStyle w:val="ListParagraph"/>
        <w:numPr>
          <w:ilvl w:val="0"/>
          <w:numId w:val="11"/>
        </w:numPr>
        <w:adjustRightInd w:val="0"/>
        <w:snapToGrid w:val="0"/>
        <w:spacing w:before="0" w:after="100"/>
        <w:ind w:right="271"/>
        <w:rPr>
          <w:rFonts w:ascii="Arial" w:hAnsi="Arial" w:cs="Arial"/>
          <w:bCs/>
          <w:color w:val="000000"/>
          <w:shd w:val="clear" w:color="auto" w:fill="FFFFFF"/>
        </w:rPr>
      </w:pPr>
      <w:r w:rsidRPr="002570E5">
        <w:rPr>
          <w:rFonts w:ascii="Arial" w:hAnsi="Arial" w:cs="Arial"/>
          <w:b/>
          <w:color w:val="000000"/>
          <w:shd w:val="clear" w:color="auto" w:fill="FFFFFF"/>
        </w:rPr>
        <w:t>Cioffi CE,</w:t>
      </w:r>
      <w:r w:rsidRPr="002570E5">
        <w:rPr>
          <w:rFonts w:ascii="Arial" w:hAnsi="Arial" w:cs="Arial"/>
          <w:bCs/>
          <w:color w:val="000000"/>
          <w:shd w:val="clear" w:color="auto" w:fill="FFFFFF"/>
        </w:rPr>
        <w:t xml:space="preserve"> Schwimmer JB, Ugalde-Nico</w:t>
      </w:r>
      <w:r w:rsidR="00AD5DA5" w:rsidRPr="002570E5">
        <w:rPr>
          <w:rFonts w:ascii="Arial" w:hAnsi="Arial" w:cs="Arial"/>
          <w:bCs/>
          <w:color w:val="000000"/>
          <w:shd w:val="clear" w:color="auto" w:fill="FFFFFF"/>
        </w:rPr>
        <w:t>la PA, Welsh JA, Yu T, Vos MB.</w:t>
      </w:r>
      <w:r w:rsidRPr="002570E5">
        <w:rPr>
          <w:rFonts w:ascii="Arial" w:hAnsi="Arial" w:cs="Arial"/>
          <w:bCs/>
          <w:color w:val="000000"/>
          <w:shd w:val="clear" w:color="auto" w:fill="FFFFFF"/>
        </w:rPr>
        <w:t xml:space="preserve"> Metabolomic changes associated with a diet-induced reduction in hepatic steatosis among adolescent boys. </w:t>
      </w:r>
      <w:r w:rsidR="00645F12" w:rsidRPr="002570E5">
        <w:rPr>
          <w:rFonts w:ascii="Arial" w:hAnsi="Arial" w:cs="Arial"/>
          <w:bCs/>
          <w:color w:val="000000"/>
          <w:shd w:val="clear" w:color="auto" w:fill="FFFFFF"/>
        </w:rPr>
        <w:t xml:space="preserve">AASLD’s </w:t>
      </w:r>
      <w:r w:rsidRPr="002570E5">
        <w:rPr>
          <w:rFonts w:ascii="Arial" w:hAnsi="Arial" w:cs="Arial"/>
          <w:bCs/>
          <w:color w:val="000000"/>
          <w:shd w:val="clear" w:color="auto" w:fill="FFFFFF"/>
        </w:rPr>
        <w:t>Annual Liver Meeting,</w:t>
      </w:r>
      <w:r w:rsidR="00CE7B46" w:rsidRPr="002570E5">
        <w:rPr>
          <w:rFonts w:ascii="Arial" w:hAnsi="Arial" w:cs="Arial"/>
          <w:bCs/>
          <w:color w:val="000000"/>
          <w:shd w:val="clear" w:color="auto" w:fill="FFFFFF"/>
        </w:rPr>
        <w:t xml:space="preserve"> </w:t>
      </w:r>
      <w:r w:rsidRPr="002570E5">
        <w:rPr>
          <w:rFonts w:ascii="Arial" w:hAnsi="Arial" w:cs="Arial"/>
          <w:bCs/>
          <w:color w:val="000000"/>
          <w:shd w:val="clear" w:color="auto" w:fill="FFFFFF"/>
        </w:rPr>
        <w:t>Nov 2019</w:t>
      </w:r>
      <w:r w:rsidR="00AD5DA5" w:rsidRPr="002570E5">
        <w:rPr>
          <w:rFonts w:ascii="Arial" w:hAnsi="Arial" w:cs="Arial"/>
          <w:bCs/>
          <w:color w:val="000000"/>
          <w:shd w:val="clear" w:color="auto" w:fill="FFFFFF"/>
        </w:rPr>
        <w:t>,</w:t>
      </w:r>
      <w:r w:rsidRPr="002570E5">
        <w:rPr>
          <w:rFonts w:ascii="Arial" w:hAnsi="Arial" w:cs="Arial"/>
          <w:bCs/>
          <w:color w:val="000000"/>
          <w:shd w:val="clear" w:color="auto" w:fill="FFFFFF"/>
        </w:rPr>
        <w:t xml:space="preserve"> Boston, MA. </w:t>
      </w:r>
      <w:r w:rsidRPr="002570E5">
        <w:rPr>
          <w:rFonts w:ascii="Arial" w:hAnsi="Arial" w:cs="Arial"/>
          <w:bCs/>
          <w:i/>
          <w:iCs/>
          <w:color w:val="000000"/>
          <w:shd w:val="clear" w:color="auto" w:fill="FFFFFF"/>
        </w:rPr>
        <w:t>*Poster of distinction</w:t>
      </w:r>
    </w:p>
    <w:p w14:paraId="4221DBA8" w14:textId="3AEA0D39" w:rsidR="000B2D42" w:rsidRPr="002570E5" w:rsidRDefault="00380CF9" w:rsidP="002D2916">
      <w:pPr>
        <w:pStyle w:val="ListParagraph"/>
        <w:numPr>
          <w:ilvl w:val="0"/>
          <w:numId w:val="11"/>
        </w:numPr>
        <w:adjustRightInd w:val="0"/>
        <w:snapToGrid w:val="0"/>
        <w:spacing w:before="0" w:after="100"/>
        <w:ind w:right="271"/>
        <w:rPr>
          <w:rFonts w:ascii="Arial" w:hAnsi="Arial" w:cs="Arial"/>
          <w:bCs/>
          <w:color w:val="000000"/>
          <w:shd w:val="clear" w:color="auto" w:fill="FFFFFF"/>
        </w:rPr>
      </w:pPr>
      <w:r w:rsidRPr="002570E5">
        <w:rPr>
          <w:rFonts w:ascii="Arial" w:hAnsi="Arial" w:cs="Arial"/>
          <w:b/>
          <w:color w:val="000000"/>
          <w:shd w:val="clear" w:color="auto" w:fill="FFFFFF"/>
          <w:lang w:val="nl-NL"/>
        </w:rPr>
        <w:t>Cioffi CE</w:t>
      </w:r>
      <w:r w:rsidRPr="002570E5">
        <w:rPr>
          <w:rFonts w:ascii="Arial" w:hAnsi="Arial" w:cs="Arial"/>
          <w:bCs/>
          <w:color w:val="000000"/>
          <w:shd w:val="clear" w:color="auto" w:fill="FFFFFF"/>
          <w:lang w:val="nl-NL"/>
        </w:rPr>
        <w:t>, Alvarez JA, Welsh JA, Vos MB</w:t>
      </w:r>
      <w:r w:rsidR="005543B7" w:rsidRPr="002570E5">
        <w:rPr>
          <w:rFonts w:ascii="Arial" w:hAnsi="Arial" w:cs="Arial"/>
          <w:bCs/>
          <w:color w:val="000000"/>
          <w:shd w:val="clear" w:color="auto" w:fill="FFFFFF"/>
          <w:lang w:val="nl-NL"/>
        </w:rPr>
        <w:t>.</w:t>
      </w:r>
      <w:r w:rsidRPr="002570E5">
        <w:rPr>
          <w:rFonts w:ascii="Arial" w:hAnsi="Arial" w:cs="Arial"/>
          <w:bCs/>
          <w:color w:val="000000"/>
          <w:shd w:val="clear" w:color="auto" w:fill="FFFFFF"/>
          <w:lang w:val="nl-NL"/>
        </w:rPr>
        <w:t xml:space="preserve"> </w:t>
      </w:r>
      <w:r w:rsidRPr="002570E5">
        <w:rPr>
          <w:rFonts w:ascii="Arial" w:hAnsi="Arial" w:cs="Arial"/>
          <w:bCs/>
          <w:color w:val="000000"/>
          <w:shd w:val="clear" w:color="auto" w:fill="FFFFFF"/>
        </w:rPr>
        <w:t>Truncal-to-Leg Fat Ratio and Cardiometabolic Disease Risk Factors Among Adolescents in the United States, NHANES 2003-2006</w:t>
      </w:r>
      <w:r w:rsidR="005543B7" w:rsidRPr="002570E5">
        <w:rPr>
          <w:rFonts w:ascii="Arial" w:hAnsi="Arial" w:cs="Arial"/>
          <w:bCs/>
          <w:color w:val="000000"/>
          <w:shd w:val="clear" w:color="auto" w:fill="FFFFFF"/>
        </w:rPr>
        <w:t>.</w:t>
      </w:r>
      <w:r w:rsidR="00A11F8B" w:rsidRPr="002570E5">
        <w:rPr>
          <w:rFonts w:ascii="Arial" w:hAnsi="Arial" w:cs="Arial"/>
          <w:bCs/>
          <w:color w:val="000000"/>
          <w:shd w:val="clear" w:color="auto" w:fill="FFFFFF"/>
        </w:rPr>
        <w:t xml:space="preserve"> </w:t>
      </w:r>
      <w:r w:rsidRPr="002570E5">
        <w:rPr>
          <w:rFonts w:ascii="Arial" w:hAnsi="Arial" w:cs="Arial"/>
          <w:bCs/>
          <w:w w:val="105"/>
        </w:rPr>
        <w:t xml:space="preserve">The Obesity Society's Annual Meeting, </w:t>
      </w:r>
      <w:r w:rsidR="000B2D42" w:rsidRPr="002570E5">
        <w:rPr>
          <w:rFonts w:ascii="Arial" w:hAnsi="Arial" w:cs="Arial"/>
          <w:bCs/>
          <w:w w:val="105"/>
        </w:rPr>
        <w:t>Oct 2018</w:t>
      </w:r>
      <w:r w:rsidRPr="002570E5">
        <w:rPr>
          <w:rFonts w:ascii="Arial" w:hAnsi="Arial" w:cs="Arial"/>
          <w:bCs/>
          <w:w w:val="105"/>
        </w:rPr>
        <w:t xml:space="preserve"> Nashville, TN</w:t>
      </w:r>
      <w:r w:rsidR="005543B7" w:rsidRPr="002570E5">
        <w:rPr>
          <w:rFonts w:ascii="Arial" w:hAnsi="Arial" w:cs="Arial"/>
          <w:bCs/>
          <w:w w:val="105"/>
        </w:rPr>
        <w:t>.</w:t>
      </w:r>
    </w:p>
    <w:p w14:paraId="6F6263F2" w14:textId="292696A7" w:rsidR="00380CF9" w:rsidRPr="002570E5" w:rsidRDefault="000B2D42" w:rsidP="002D2916">
      <w:pPr>
        <w:pStyle w:val="ListParagraph"/>
        <w:numPr>
          <w:ilvl w:val="0"/>
          <w:numId w:val="11"/>
        </w:numPr>
        <w:adjustRightInd w:val="0"/>
        <w:snapToGrid w:val="0"/>
        <w:spacing w:before="0" w:after="100"/>
        <w:ind w:right="271"/>
        <w:rPr>
          <w:rFonts w:ascii="Arial" w:hAnsi="Arial" w:cs="Arial"/>
          <w:bCs/>
          <w:color w:val="000000"/>
          <w:shd w:val="clear" w:color="auto" w:fill="FFFFFF"/>
        </w:rPr>
      </w:pPr>
      <w:r w:rsidRPr="002570E5">
        <w:rPr>
          <w:rFonts w:ascii="Arial" w:hAnsi="Arial" w:cs="Arial"/>
          <w:bCs/>
          <w:color w:val="000000"/>
          <w:shd w:val="clear" w:color="auto" w:fill="FFFFFF"/>
        </w:rPr>
        <w:t xml:space="preserve">Jin R, Vos MB, Walker, DI, </w:t>
      </w:r>
      <w:r w:rsidRPr="002570E5">
        <w:rPr>
          <w:rFonts w:ascii="Arial" w:hAnsi="Arial" w:cs="Arial"/>
          <w:b/>
          <w:color w:val="000000"/>
          <w:shd w:val="clear" w:color="auto" w:fill="FFFFFF"/>
        </w:rPr>
        <w:t>Cioffi CE</w:t>
      </w:r>
      <w:r w:rsidRPr="002570E5">
        <w:rPr>
          <w:rFonts w:ascii="Arial" w:hAnsi="Arial" w:cs="Arial"/>
          <w:bCs/>
          <w:color w:val="000000"/>
          <w:shd w:val="clear" w:color="auto" w:fill="FFFFFF"/>
        </w:rPr>
        <w:t>, Santoro N, Jones DP, McConnel</w:t>
      </w:r>
      <w:r w:rsidR="003A254F" w:rsidRPr="002570E5">
        <w:rPr>
          <w:rFonts w:ascii="Arial" w:hAnsi="Arial" w:cs="Arial"/>
          <w:bCs/>
          <w:color w:val="000000"/>
          <w:shd w:val="clear" w:color="auto" w:fill="FFFFFF"/>
        </w:rPr>
        <w:t>l</w:t>
      </w:r>
      <w:r w:rsidRPr="002570E5">
        <w:rPr>
          <w:rFonts w:ascii="Arial" w:hAnsi="Arial" w:cs="Arial"/>
          <w:bCs/>
          <w:color w:val="000000"/>
          <w:shd w:val="clear" w:color="auto" w:fill="FFFFFF"/>
        </w:rPr>
        <w:t xml:space="preserve"> R, Chatzi L. Perfluoroalkyl substances (PFASs) and liver inflammation and fibrosis in children with nonalcoholic fatty liver disease (NAFLD). Joint Meeting for Internal Society of Exposure Science and the International Society for Environmental Epidemiology, Aug 2018 Ottawa, Canada.</w:t>
      </w:r>
    </w:p>
    <w:p w14:paraId="3E29B94E" w14:textId="2C781994" w:rsidR="00057B87" w:rsidRPr="002570E5" w:rsidRDefault="00057B87" w:rsidP="002D2916">
      <w:pPr>
        <w:pStyle w:val="ListParagraph"/>
        <w:numPr>
          <w:ilvl w:val="0"/>
          <w:numId w:val="11"/>
        </w:numPr>
        <w:adjustRightInd w:val="0"/>
        <w:snapToGrid w:val="0"/>
        <w:spacing w:before="0" w:after="100"/>
        <w:ind w:right="271"/>
        <w:rPr>
          <w:rFonts w:ascii="Arial" w:hAnsi="Arial" w:cs="Arial"/>
          <w:bCs/>
        </w:rPr>
      </w:pPr>
      <w:r w:rsidRPr="002570E5">
        <w:rPr>
          <w:rFonts w:ascii="Arial" w:hAnsi="Arial" w:cs="Arial"/>
          <w:b/>
          <w:color w:val="000000"/>
          <w:shd w:val="clear" w:color="auto" w:fill="FFFFFF"/>
        </w:rPr>
        <w:t>Cioffi CE</w:t>
      </w:r>
      <w:r w:rsidR="00A0381B" w:rsidRPr="002570E5">
        <w:rPr>
          <w:rFonts w:ascii="Arial" w:hAnsi="Arial" w:cs="Arial"/>
          <w:bCs/>
          <w:color w:val="000000"/>
          <w:shd w:val="clear" w:color="auto" w:fill="FFFFFF"/>
        </w:rPr>
        <w:t xml:space="preserve">, Hartman TJ, </w:t>
      </w:r>
      <w:r w:rsidRPr="002570E5">
        <w:rPr>
          <w:rFonts w:ascii="Arial" w:hAnsi="Arial" w:cs="Arial"/>
          <w:bCs/>
          <w:color w:val="000000"/>
          <w:shd w:val="clear" w:color="auto" w:fill="FFFFFF"/>
        </w:rPr>
        <w:t>Welsh JA, Vos MB</w:t>
      </w:r>
      <w:r w:rsidR="005543B7" w:rsidRPr="002570E5">
        <w:rPr>
          <w:rFonts w:ascii="Arial" w:hAnsi="Arial" w:cs="Arial"/>
          <w:bCs/>
          <w:color w:val="000000"/>
          <w:shd w:val="clear" w:color="auto" w:fill="FFFFFF"/>
        </w:rPr>
        <w:t>.</w:t>
      </w:r>
      <w:r w:rsidRPr="002570E5">
        <w:rPr>
          <w:rFonts w:ascii="Arial" w:hAnsi="Arial" w:cs="Arial"/>
          <w:bCs/>
          <w:color w:val="000000"/>
          <w:shd w:val="clear" w:color="auto" w:fill="FFFFFF"/>
        </w:rPr>
        <w:t xml:space="preserve"> Associations of </w:t>
      </w:r>
      <w:r w:rsidR="000B2D42" w:rsidRPr="002570E5">
        <w:rPr>
          <w:rFonts w:ascii="Arial" w:hAnsi="Arial" w:cs="Arial"/>
          <w:bCs/>
          <w:color w:val="000000"/>
          <w:shd w:val="clear" w:color="auto" w:fill="FFFFFF"/>
        </w:rPr>
        <w:t xml:space="preserve">the </w:t>
      </w:r>
      <w:r w:rsidRPr="002570E5">
        <w:rPr>
          <w:rFonts w:ascii="Arial" w:hAnsi="Arial" w:cs="Arial"/>
          <w:bCs/>
          <w:color w:val="000000"/>
          <w:shd w:val="clear" w:color="auto" w:fill="FFFFFF"/>
        </w:rPr>
        <w:t xml:space="preserve">Healthy Eating Index-2015 with truncal-to-leg fat ratio in </w:t>
      </w:r>
      <w:r w:rsidR="000B2D42" w:rsidRPr="002570E5">
        <w:rPr>
          <w:rFonts w:ascii="Arial" w:hAnsi="Arial" w:cs="Arial"/>
          <w:bCs/>
          <w:color w:val="000000"/>
          <w:shd w:val="clear" w:color="auto" w:fill="FFFFFF"/>
        </w:rPr>
        <w:t xml:space="preserve">US </w:t>
      </w:r>
      <w:r w:rsidRPr="002570E5">
        <w:rPr>
          <w:rFonts w:ascii="Arial" w:hAnsi="Arial" w:cs="Arial"/>
          <w:bCs/>
          <w:color w:val="000000"/>
          <w:shd w:val="clear" w:color="auto" w:fill="FFFFFF"/>
        </w:rPr>
        <w:t>adolescents: NHANES 2003-2006</w:t>
      </w:r>
      <w:r w:rsidR="005543B7" w:rsidRPr="002570E5">
        <w:rPr>
          <w:rFonts w:ascii="Arial" w:hAnsi="Arial" w:cs="Arial"/>
          <w:bCs/>
          <w:color w:val="000000"/>
          <w:shd w:val="clear" w:color="auto" w:fill="FFFFFF"/>
        </w:rPr>
        <w:t>.</w:t>
      </w:r>
      <w:r w:rsidRPr="002570E5">
        <w:rPr>
          <w:rFonts w:ascii="Arial" w:hAnsi="Arial" w:cs="Arial"/>
          <w:bCs/>
          <w:color w:val="000000"/>
          <w:shd w:val="clear" w:color="auto" w:fill="FFFFFF"/>
        </w:rPr>
        <w:t xml:space="preserve"> </w:t>
      </w:r>
      <w:r w:rsidRPr="002570E5">
        <w:rPr>
          <w:rFonts w:ascii="Arial" w:hAnsi="Arial" w:cs="Arial"/>
          <w:bCs/>
          <w:w w:val="105"/>
        </w:rPr>
        <w:t xml:space="preserve">American Society for Nutrition Annual Meeting </w:t>
      </w:r>
      <w:r w:rsidR="000B2D42" w:rsidRPr="002570E5">
        <w:rPr>
          <w:rFonts w:ascii="Arial" w:hAnsi="Arial" w:cs="Arial"/>
          <w:bCs/>
          <w:w w:val="105"/>
        </w:rPr>
        <w:t xml:space="preserve">June </w:t>
      </w:r>
      <w:r w:rsidRPr="002570E5">
        <w:rPr>
          <w:rFonts w:ascii="Arial" w:hAnsi="Arial" w:cs="Arial"/>
          <w:bCs/>
          <w:w w:val="105"/>
        </w:rPr>
        <w:t>2018 Boston, MA</w:t>
      </w:r>
      <w:r w:rsidR="005543B7" w:rsidRPr="002570E5">
        <w:rPr>
          <w:rFonts w:ascii="Arial" w:hAnsi="Arial" w:cs="Arial"/>
          <w:bCs/>
          <w:w w:val="105"/>
        </w:rPr>
        <w:t>.</w:t>
      </w:r>
    </w:p>
    <w:p w14:paraId="3CEA7AD6" w14:textId="0202F06E" w:rsidR="00057B87" w:rsidRPr="002570E5" w:rsidRDefault="00057B87" w:rsidP="002D2916">
      <w:pPr>
        <w:pStyle w:val="BodyText"/>
        <w:numPr>
          <w:ilvl w:val="0"/>
          <w:numId w:val="11"/>
        </w:numPr>
        <w:adjustRightInd w:val="0"/>
        <w:snapToGrid w:val="0"/>
        <w:spacing w:after="100"/>
        <w:rPr>
          <w:rFonts w:cs="Arial"/>
          <w:bCs/>
          <w:w w:val="105"/>
          <w:sz w:val="22"/>
          <w:szCs w:val="22"/>
        </w:rPr>
      </w:pPr>
      <w:r w:rsidRPr="002570E5">
        <w:rPr>
          <w:rFonts w:cs="Arial"/>
          <w:b/>
          <w:color w:val="000000"/>
          <w:sz w:val="22"/>
          <w:szCs w:val="22"/>
          <w:shd w:val="clear" w:color="auto" w:fill="FFFFFF"/>
        </w:rPr>
        <w:t>Cioffi CE</w:t>
      </w:r>
      <w:r w:rsidRPr="002570E5">
        <w:rPr>
          <w:rFonts w:cs="Arial"/>
          <w:bCs/>
          <w:color w:val="000000"/>
          <w:sz w:val="22"/>
          <w:szCs w:val="22"/>
          <w:shd w:val="clear" w:color="auto" w:fill="FFFFFF"/>
        </w:rPr>
        <w:t>, Vos MB</w:t>
      </w:r>
      <w:r w:rsidR="005543B7" w:rsidRPr="002570E5">
        <w:rPr>
          <w:rFonts w:cs="Arial"/>
          <w:bCs/>
          <w:color w:val="000000"/>
          <w:sz w:val="22"/>
          <w:szCs w:val="22"/>
          <w:shd w:val="clear" w:color="auto" w:fill="FFFFFF"/>
        </w:rPr>
        <w:t>.</w:t>
      </w:r>
      <w:r w:rsidRPr="002570E5">
        <w:rPr>
          <w:rFonts w:cs="Arial"/>
          <w:bCs/>
          <w:color w:val="000000"/>
          <w:sz w:val="22"/>
          <w:szCs w:val="22"/>
          <w:shd w:val="clear" w:color="auto" w:fill="FFFFFF"/>
        </w:rPr>
        <w:t xml:space="preserve"> Comparison of Plasma Metabolomics Profiles of Pediatric NASH vs NAFLD</w:t>
      </w:r>
      <w:r w:rsidR="005543B7" w:rsidRPr="002570E5">
        <w:rPr>
          <w:rFonts w:cs="Arial"/>
          <w:bCs/>
          <w:color w:val="000000"/>
          <w:sz w:val="22"/>
          <w:szCs w:val="22"/>
          <w:shd w:val="clear" w:color="auto" w:fill="FFFFFF"/>
        </w:rPr>
        <w:t>.</w:t>
      </w:r>
      <w:r w:rsidRPr="002570E5">
        <w:rPr>
          <w:rFonts w:cs="Arial"/>
          <w:bCs/>
          <w:color w:val="000000"/>
          <w:sz w:val="22"/>
          <w:szCs w:val="22"/>
          <w:shd w:val="clear" w:color="auto" w:fill="FFFFFF"/>
        </w:rPr>
        <w:t xml:space="preserve"> </w:t>
      </w:r>
      <w:r w:rsidRPr="002570E5">
        <w:rPr>
          <w:rFonts w:cs="Arial"/>
          <w:bCs/>
          <w:w w:val="105"/>
          <w:sz w:val="22"/>
          <w:szCs w:val="22"/>
        </w:rPr>
        <w:t>Digestive Disease Week</w:t>
      </w:r>
      <w:r w:rsidR="000B2D42" w:rsidRPr="002570E5">
        <w:rPr>
          <w:rFonts w:cs="Arial"/>
          <w:bCs/>
          <w:w w:val="105"/>
          <w:sz w:val="22"/>
          <w:szCs w:val="22"/>
        </w:rPr>
        <w:t>,</w:t>
      </w:r>
      <w:r w:rsidRPr="002570E5">
        <w:rPr>
          <w:rFonts w:cs="Arial"/>
          <w:bCs/>
          <w:w w:val="105"/>
          <w:sz w:val="22"/>
          <w:szCs w:val="22"/>
        </w:rPr>
        <w:t xml:space="preserve"> </w:t>
      </w:r>
      <w:r w:rsidR="000B2D42" w:rsidRPr="002570E5">
        <w:rPr>
          <w:rFonts w:cs="Arial"/>
          <w:bCs/>
          <w:w w:val="105"/>
          <w:sz w:val="22"/>
          <w:szCs w:val="22"/>
        </w:rPr>
        <w:t>June</w:t>
      </w:r>
      <w:r w:rsidRPr="002570E5">
        <w:rPr>
          <w:rFonts w:cs="Arial"/>
          <w:bCs/>
          <w:w w:val="105"/>
          <w:sz w:val="22"/>
          <w:szCs w:val="22"/>
        </w:rPr>
        <w:t xml:space="preserve"> 2018 Washington, DC</w:t>
      </w:r>
      <w:r w:rsidR="005543B7" w:rsidRPr="002570E5">
        <w:rPr>
          <w:rFonts w:cs="Arial"/>
          <w:bCs/>
          <w:w w:val="105"/>
          <w:sz w:val="22"/>
          <w:szCs w:val="22"/>
        </w:rPr>
        <w:t>.</w:t>
      </w:r>
      <w:r w:rsidR="00A11F8B" w:rsidRPr="002570E5">
        <w:rPr>
          <w:rFonts w:cs="Arial"/>
          <w:bCs/>
          <w:w w:val="105"/>
          <w:sz w:val="22"/>
          <w:szCs w:val="22"/>
        </w:rPr>
        <w:t xml:space="preserve"> *</w:t>
      </w:r>
      <w:r w:rsidR="00A11F8B" w:rsidRPr="002570E5">
        <w:rPr>
          <w:rFonts w:cs="Arial"/>
          <w:bCs/>
          <w:i/>
          <w:iCs/>
          <w:w w:val="105"/>
          <w:sz w:val="22"/>
          <w:szCs w:val="22"/>
        </w:rPr>
        <w:t>Poster of distinction</w:t>
      </w:r>
    </w:p>
    <w:p w14:paraId="1AEFB566" w14:textId="2D333978" w:rsidR="005B359F" w:rsidRPr="002570E5" w:rsidRDefault="00057B87" w:rsidP="002D2916">
      <w:pPr>
        <w:pStyle w:val="ListParagraph"/>
        <w:numPr>
          <w:ilvl w:val="0"/>
          <w:numId w:val="11"/>
        </w:numPr>
        <w:adjustRightInd w:val="0"/>
        <w:snapToGrid w:val="0"/>
        <w:spacing w:before="0" w:after="100"/>
        <w:ind w:right="156"/>
        <w:rPr>
          <w:rFonts w:ascii="Arial" w:hAnsi="Arial" w:cs="Arial"/>
          <w:bCs/>
        </w:rPr>
      </w:pPr>
      <w:r w:rsidRPr="002570E5">
        <w:rPr>
          <w:rFonts w:ascii="Arial" w:hAnsi="Arial" w:cs="Arial"/>
          <w:b/>
          <w:w w:val="105"/>
        </w:rPr>
        <w:t>Cioffi, CE,</w:t>
      </w:r>
      <w:r w:rsidRPr="002570E5">
        <w:rPr>
          <w:rFonts w:ascii="Arial" w:hAnsi="Arial" w:cs="Arial"/>
          <w:bCs/>
          <w:w w:val="105"/>
        </w:rPr>
        <w:t xml:space="preserve"> Cleeton R, Hernandez A, Shankar P, Vos M</w:t>
      </w:r>
      <w:r w:rsidR="005543B7" w:rsidRPr="002570E5">
        <w:rPr>
          <w:rFonts w:ascii="Arial" w:hAnsi="Arial" w:cs="Arial"/>
          <w:bCs/>
          <w:w w:val="105"/>
        </w:rPr>
        <w:t>B</w:t>
      </w:r>
      <w:r w:rsidRPr="002570E5">
        <w:rPr>
          <w:rFonts w:ascii="Arial" w:hAnsi="Arial" w:cs="Arial"/>
          <w:bCs/>
          <w:w w:val="105"/>
        </w:rPr>
        <w:t>, Welsh, J</w:t>
      </w:r>
      <w:r w:rsidR="005543B7" w:rsidRPr="002570E5">
        <w:rPr>
          <w:rFonts w:ascii="Arial" w:hAnsi="Arial" w:cs="Arial"/>
          <w:bCs/>
          <w:w w:val="105"/>
        </w:rPr>
        <w:t>A.</w:t>
      </w:r>
      <w:r w:rsidRPr="002570E5">
        <w:rPr>
          <w:rFonts w:ascii="Arial" w:hAnsi="Arial" w:cs="Arial"/>
          <w:bCs/>
          <w:w w:val="105"/>
        </w:rPr>
        <w:t xml:space="preserve"> Retrospective Assessment of the Early Natural History and Clinical Predictors of Pediatric Non-Alcoholic Fatty Liver Disease (NAFLD)</w:t>
      </w:r>
      <w:r w:rsidR="005543B7" w:rsidRPr="002570E5">
        <w:rPr>
          <w:rFonts w:ascii="Arial" w:hAnsi="Arial" w:cs="Arial"/>
          <w:bCs/>
          <w:w w:val="105"/>
        </w:rPr>
        <w:t>.</w:t>
      </w:r>
      <w:r w:rsidRPr="002570E5">
        <w:rPr>
          <w:rFonts w:ascii="Arial" w:hAnsi="Arial" w:cs="Arial"/>
          <w:bCs/>
          <w:w w:val="105"/>
        </w:rPr>
        <w:t xml:space="preserve"> The Obe</w:t>
      </w:r>
      <w:r w:rsidR="00380CF9" w:rsidRPr="002570E5">
        <w:rPr>
          <w:rFonts w:ascii="Arial" w:hAnsi="Arial" w:cs="Arial"/>
          <w:bCs/>
          <w:w w:val="105"/>
        </w:rPr>
        <w:t>sity Society's Annual Meeting</w:t>
      </w:r>
      <w:r w:rsidRPr="002570E5">
        <w:rPr>
          <w:rFonts w:ascii="Arial" w:hAnsi="Arial" w:cs="Arial"/>
          <w:bCs/>
          <w:w w:val="105"/>
        </w:rPr>
        <w:t xml:space="preserve">, </w:t>
      </w:r>
      <w:r w:rsidR="000B2D42" w:rsidRPr="002570E5">
        <w:rPr>
          <w:rFonts w:ascii="Arial" w:hAnsi="Arial" w:cs="Arial"/>
          <w:bCs/>
          <w:w w:val="105"/>
        </w:rPr>
        <w:t>Oct</w:t>
      </w:r>
      <w:r w:rsidRPr="002570E5">
        <w:rPr>
          <w:rFonts w:ascii="Arial" w:hAnsi="Arial" w:cs="Arial"/>
          <w:bCs/>
          <w:w w:val="105"/>
        </w:rPr>
        <w:t xml:space="preserve"> 2016, New Orleans, LA</w:t>
      </w:r>
      <w:r w:rsidR="005543B7" w:rsidRPr="002570E5">
        <w:rPr>
          <w:rFonts w:ascii="Arial" w:hAnsi="Arial" w:cs="Arial"/>
          <w:bCs/>
          <w:w w:val="105"/>
        </w:rPr>
        <w:t>.</w:t>
      </w:r>
      <w:r w:rsidR="00A11F8B" w:rsidRPr="002570E5">
        <w:rPr>
          <w:rFonts w:ascii="Arial" w:hAnsi="Arial" w:cs="Arial"/>
          <w:bCs/>
          <w:w w:val="105"/>
        </w:rPr>
        <w:t xml:space="preserve"> </w:t>
      </w:r>
      <w:r w:rsidR="00A11F8B" w:rsidRPr="002570E5">
        <w:rPr>
          <w:rFonts w:ascii="Arial" w:hAnsi="Arial" w:cs="Arial"/>
          <w:bCs/>
          <w:i/>
          <w:iCs/>
          <w:w w:val="105"/>
        </w:rPr>
        <w:t>*Pediatric Obesity RIS Poster Finalist</w:t>
      </w:r>
    </w:p>
    <w:p w14:paraId="48E95AA0" w14:textId="39946323" w:rsidR="00655542" w:rsidRPr="002570E5" w:rsidRDefault="00057B87" w:rsidP="002D2916">
      <w:pPr>
        <w:pStyle w:val="ListParagraph"/>
        <w:numPr>
          <w:ilvl w:val="0"/>
          <w:numId w:val="11"/>
        </w:numPr>
        <w:adjustRightInd w:val="0"/>
        <w:snapToGrid w:val="0"/>
        <w:spacing w:before="0" w:after="100"/>
        <w:ind w:right="271"/>
        <w:rPr>
          <w:rFonts w:ascii="Arial" w:hAnsi="Arial" w:cs="Arial"/>
          <w:bCs/>
          <w:w w:val="105"/>
        </w:rPr>
      </w:pPr>
      <w:r w:rsidRPr="002570E5">
        <w:rPr>
          <w:rFonts w:ascii="Arial" w:hAnsi="Arial" w:cs="Arial"/>
          <w:bCs/>
          <w:w w:val="105"/>
        </w:rPr>
        <w:t xml:space="preserve">Figueroa J, </w:t>
      </w:r>
      <w:r w:rsidRPr="002570E5">
        <w:rPr>
          <w:rFonts w:ascii="Arial" w:hAnsi="Arial" w:cs="Arial"/>
          <w:b/>
          <w:w w:val="105"/>
        </w:rPr>
        <w:t>Cioffi, CE</w:t>
      </w:r>
      <w:r w:rsidRPr="002570E5">
        <w:rPr>
          <w:rFonts w:ascii="Arial" w:hAnsi="Arial" w:cs="Arial"/>
          <w:bCs/>
          <w:w w:val="105"/>
        </w:rPr>
        <w:t>, Hardy T, Palmer W, Giles L, Welsh J</w:t>
      </w:r>
      <w:r w:rsidR="005543B7" w:rsidRPr="002570E5">
        <w:rPr>
          <w:rFonts w:ascii="Arial" w:hAnsi="Arial" w:cs="Arial"/>
          <w:bCs/>
          <w:w w:val="105"/>
        </w:rPr>
        <w:t>A.</w:t>
      </w:r>
      <w:r w:rsidRPr="002570E5">
        <w:rPr>
          <w:rFonts w:ascii="Arial" w:hAnsi="Arial" w:cs="Arial"/>
          <w:bCs/>
          <w:w w:val="105"/>
        </w:rPr>
        <w:t xml:space="preserve"> Sugar Intake </w:t>
      </w:r>
      <w:r w:rsidR="00380CF9" w:rsidRPr="002570E5">
        <w:rPr>
          <w:rFonts w:ascii="Arial" w:hAnsi="Arial" w:cs="Arial"/>
          <w:bCs/>
          <w:w w:val="105"/>
        </w:rPr>
        <w:t>among</w:t>
      </w:r>
      <w:r w:rsidRPr="002570E5">
        <w:rPr>
          <w:rFonts w:ascii="Arial" w:hAnsi="Arial" w:cs="Arial"/>
          <w:bCs/>
          <w:w w:val="105"/>
        </w:rPr>
        <w:t xml:space="preserve"> US </w:t>
      </w:r>
      <w:r w:rsidR="005B359F" w:rsidRPr="002570E5">
        <w:rPr>
          <w:rFonts w:ascii="Arial" w:hAnsi="Arial" w:cs="Arial"/>
          <w:bCs/>
          <w:w w:val="105"/>
        </w:rPr>
        <w:t>W</w:t>
      </w:r>
      <w:r w:rsidRPr="002570E5">
        <w:rPr>
          <w:rFonts w:ascii="Arial" w:hAnsi="Arial" w:cs="Arial"/>
          <w:bCs/>
          <w:w w:val="105"/>
        </w:rPr>
        <w:t xml:space="preserve">omen </w:t>
      </w:r>
      <w:r w:rsidR="005B359F" w:rsidRPr="002570E5">
        <w:rPr>
          <w:rFonts w:ascii="Arial" w:hAnsi="Arial" w:cs="Arial"/>
          <w:bCs/>
          <w:w w:val="105"/>
        </w:rPr>
        <w:t xml:space="preserve">during </w:t>
      </w:r>
      <w:r w:rsidRPr="002570E5">
        <w:rPr>
          <w:rFonts w:ascii="Arial" w:hAnsi="Arial" w:cs="Arial"/>
          <w:bCs/>
          <w:w w:val="105"/>
        </w:rPr>
        <w:t>Pregnancy, NHANES 2007-2012</w:t>
      </w:r>
      <w:r w:rsidR="005543B7" w:rsidRPr="002570E5">
        <w:rPr>
          <w:rFonts w:ascii="Arial" w:hAnsi="Arial" w:cs="Arial"/>
          <w:bCs/>
          <w:w w:val="105"/>
        </w:rPr>
        <w:t>.</w:t>
      </w:r>
      <w:r w:rsidRPr="002570E5">
        <w:rPr>
          <w:rFonts w:ascii="Arial" w:hAnsi="Arial" w:cs="Arial"/>
          <w:bCs/>
          <w:w w:val="105"/>
        </w:rPr>
        <w:t xml:space="preserve"> </w:t>
      </w:r>
      <w:r w:rsidR="00380CF9" w:rsidRPr="002570E5">
        <w:rPr>
          <w:rFonts w:ascii="Arial" w:hAnsi="Arial" w:cs="Arial"/>
          <w:bCs/>
          <w:w w:val="105"/>
        </w:rPr>
        <w:t>The Obesity Society's Annual Meeting</w:t>
      </w:r>
      <w:r w:rsidRPr="002570E5">
        <w:rPr>
          <w:rFonts w:ascii="Arial" w:hAnsi="Arial" w:cs="Arial"/>
          <w:bCs/>
          <w:w w:val="105"/>
        </w:rPr>
        <w:t xml:space="preserve">, </w:t>
      </w:r>
      <w:r w:rsidR="000B2D42" w:rsidRPr="002570E5">
        <w:rPr>
          <w:rFonts w:ascii="Arial" w:hAnsi="Arial" w:cs="Arial"/>
          <w:bCs/>
          <w:w w:val="105"/>
        </w:rPr>
        <w:t>Oct</w:t>
      </w:r>
      <w:r w:rsidRPr="002570E5">
        <w:rPr>
          <w:rFonts w:ascii="Arial" w:hAnsi="Arial" w:cs="Arial"/>
          <w:bCs/>
          <w:w w:val="105"/>
        </w:rPr>
        <w:t xml:space="preserve"> 2016, New Orleans, LA</w:t>
      </w:r>
      <w:r w:rsidR="005543B7" w:rsidRPr="002570E5">
        <w:rPr>
          <w:rFonts w:ascii="Arial" w:hAnsi="Arial" w:cs="Arial"/>
          <w:bCs/>
          <w:w w:val="105"/>
        </w:rPr>
        <w:t>.</w:t>
      </w:r>
    </w:p>
    <w:p w14:paraId="4889A099" w14:textId="77777777" w:rsidR="009147FE" w:rsidRPr="002570E5" w:rsidRDefault="001779DE" w:rsidP="002D2916">
      <w:pPr>
        <w:pStyle w:val="BodyText"/>
        <w:numPr>
          <w:ilvl w:val="0"/>
          <w:numId w:val="11"/>
        </w:numPr>
        <w:adjustRightInd w:val="0"/>
        <w:snapToGrid w:val="0"/>
        <w:spacing w:after="100"/>
        <w:ind w:right="271"/>
        <w:rPr>
          <w:rFonts w:cs="Arial"/>
          <w:bCs/>
          <w:w w:val="105"/>
          <w:sz w:val="22"/>
          <w:szCs w:val="22"/>
        </w:rPr>
      </w:pPr>
      <w:r w:rsidRPr="002570E5">
        <w:rPr>
          <w:rFonts w:cs="Arial"/>
          <w:b/>
          <w:w w:val="105"/>
          <w:sz w:val="22"/>
          <w:szCs w:val="22"/>
        </w:rPr>
        <w:t>Cioffi CE</w:t>
      </w:r>
      <w:r w:rsidRPr="002570E5">
        <w:rPr>
          <w:rFonts w:cs="Arial"/>
          <w:bCs/>
          <w:w w:val="105"/>
          <w:sz w:val="22"/>
          <w:szCs w:val="22"/>
        </w:rPr>
        <w:t>, Levitsky</w:t>
      </w:r>
      <w:r w:rsidR="005543B7" w:rsidRPr="002570E5">
        <w:rPr>
          <w:rFonts w:cs="Arial"/>
          <w:bCs/>
          <w:w w:val="105"/>
          <w:sz w:val="22"/>
          <w:szCs w:val="22"/>
        </w:rPr>
        <w:t xml:space="preserve"> DA.</w:t>
      </w:r>
      <w:r w:rsidRPr="002570E5">
        <w:rPr>
          <w:rFonts w:cs="Arial"/>
          <w:bCs/>
          <w:w w:val="105"/>
          <w:sz w:val="22"/>
          <w:szCs w:val="22"/>
        </w:rPr>
        <w:t xml:space="preserve"> “A Nudge in a Healthy Direction: the effect of nutrition labels on food purchasing behaviors in university dining facilities</w:t>
      </w:r>
      <w:r w:rsidR="005543B7" w:rsidRPr="002570E5">
        <w:rPr>
          <w:rFonts w:cs="Arial"/>
          <w:bCs/>
          <w:w w:val="105"/>
          <w:sz w:val="22"/>
          <w:szCs w:val="22"/>
        </w:rPr>
        <w:t>.</w:t>
      </w:r>
      <w:r w:rsidR="00A11F8B" w:rsidRPr="002570E5">
        <w:rPr>
          <w:rFonts w:cs="Arial"/>
          <w:bCs/>
          <w:w w:val="105"/>
          <w:sz w:val="22"/>
          <w:szCs w:val="22"/>
        </w:rPr>
        <w:t xml:space="preserve"> </w:t>
      </w:r>
      <w:r w:rsidRPr="002570E5">
        <w:rPr>
          <w:rFonts w:cs="Arial"/>
          <w:bCs/>
          <w:w w:val="105"/>
          <w:sz w:val="22"/>
          <w:szCs w:val="22"/>
        </w:rPr>
        <w:t>Cornell Undergraduate Research Board (CURB) Spring Forum Poster Session April 2011</w:t>
      </w:r>
      <w:r w:rsidR="005543B7" w:rsidRPr="002570E5">
        <w:rPr>
          <w:rFonts w:cs="Arial"/>
          <w:bCs/>
          <w:w w:val="105"/>
          <w:sz w:val="22"/>
          <w:szCs w:val="22"/>
        </w:rPr>
        <w:t>.</w:t>
      </w:r>
    </w:p>
    <w:p w14:paraId="67E836B5" w14:textId="77777777" w:rsidR="007E078A" w:rsidRDefault="007E078A" w:rsidP="007E078A">
      <w:pPr>
        <w:pStyle w:val="BodyText"/>
        <w:adjustRightInd w:val="0"/>
        <w:snapToGrid w:val="0"/>
        <w:spacing w:after="100"/>
        <w:ind w:left="360" w:right="271"/>
        <w:rPr>
          <w:rFonts w:cs="Arial"/>
          <w:bCs/>
          <w:w w:val="105"/>
          <w:sz w:val="22"/>
          <w:szCs w:val="22"/>
        </w:rPr>
      </w:pPr>
    </w:p>
    <w:p w14:paraId="386612C1" w14:textId="77777777" w:rsidR="000E3215" w:rsidRPr="00DE340E" w:rsidRDefault="00E3583A" w:rsidP="00276FB7">
      <w:pPr>
        <w:pStyle w:val="Heading2"/>
        <w:pBdr>
          <w:bottom w:val="single" w:sz="4" w:space="1" w:color="auto"/>
        </w:pBdr>
        <w:adjustRightInd w:val="0"/>
        <w:snapToGrid w:val="0"/>
        <w:ind w:left="0"/>
        <w:rPr>
          <w:rFonts w:ascii="Arial" w:hAnsi="Arial" w:cs="Arial"/>
          <w:sz w:val="24"/>
          <w:szCs w:val="24"/>
        </w:rPr>
      </w:pPr>
      <w:r w:rsidRPr="00DE340E">
        <w:rPr>
          <w:rFonts w:ascii="Arial" w:hAnsi="Arial" w:cs="Arial"/>
          <w:w w:val="105"/>
          <w:sz w:val="24"/>
          <w:szCs w:val="24"/>
        </w:rPr>
        <w:t xml:space="preserve">RESEARCH </w:t>
      </w:r>
      <w:r w:rsidR="00A14079" w:rsidRPr="00DE340E">
        <w:rPr>
          <w:rFonts w:ascii="Arial" w:hAnsi="Arial" w:cs="Arial"/>
          <w:w w:val="105"/>
          <w:sz w:val="24"/>
          <w:szCs w:val="24"/>
        </w:rPr>
        <w:t xml:space="preserve">&amp; TRAINING </w:t>
      </w:r>
      <w:r w:rsidRPr="00DE340E">
        <w:rPr>
          <w:rFonts w:ascii="Arial" w:hAnsi="Arial" w:cs="Arial"/>
          <w:w w:val="105"/>
          <w:sz w:val="24"/>
          <w:szCs w:val="24"/>
        </w:rPr>
        <w:t>SUPPORT</w:t>
      </w:r>
    </w:p>
    <w:p w14:paraId="3EEA46D0" w14:textId="77777777" w:rsidR="00A65085" w:rsidRPr="00DA01F0" w:rsidRDefault="00A65085" w:rsidP="00276FB7">
      <w:pPr>
        <w:tabs>
          <w:tab w:val="left" w:pos="3029"/>
          <w:tab w:val="left" w:pos="7349"/>
        </w:tabs>
        <w:adjustRightInd w:val="0"/>
        <w:snapToGrid w:val="0"/>
        <w:rPr>
          <w:rFonts w:ascii="Arial" w:hAnsi="Arial" w:cs="Arial"/>
          <w:b/>
          <w:w w:val="105"/>
          <w:sz w:val="10"/>
          <w:szCs w:val="10"/>
        </w:rPr>
      </w:pPr>
    </w:p>
    <w:p w14:paraId="4FC217AC" w14:textId="051417ED" w:rsidR="00935D47" w:rsidRDefault="00A32EBD" w:rsidP="00DE628E">
      <w:pPr>
        <w:pStyle w:val="DataField11pt-Single"/>
        <w:snapToGrid w:val="0"/>
        <w:contextualSpacing/>
        <w:rPr>
          <w:rStyle w:val="Strong"/>
          <w:szCs w:val="22"/>
          <w:u w:val="single"/>
        </w:rPr>
      </w:pPr>
      <w:r>
        <w:rPr>
          <w:rStyle w:val="Strong"/>
          <w:szCs w:val="22"/>
          <w:u w:val="single"/>
        </w:rPr>
        <w:t xml:space="preserve">Grant Support - </w:t>
      </w:r>
      <w:r w:rsidRPr="006730C4">
        <w:rPr>
          <w:rStyle w:val="Strong"/>
          <w:i/>
          <w:iCs/>
          <w:szCs w:val="22"/>
          <w:u w:val="single"/>
        </w:rPr>
        <w:t>Current</w:t>
      </w:r>
      <w:r w:rsidR="00935D47">
        <w:rPr>
          <w:rStyle w:val="Strong"/>
          <w:szCs w:val="22"/>
          <w:u w:val="single"/>
        </w:rPr>
        <w:t>:</w:t>
      </w:r>
    </w:p>
    <w:p w14:paraId="3B5A8555" w14:textId="77777777" w:rsidR="000F64C1" w:rsidRPr="00DD312A" w:rsidRDefault="000F64C1" w:rsidP="00DE628E">
      <w:pPr>
        <w:pStyle w:val="DataField11pt-Single"/>
        <w:snapToGrid w:val="0"/>
        <w:contextualSpacing/>
        <w:rPr>
          <w:rStyle w:val="Strong"/>
          <w:sz w:val="10"/>
          <w:szCs w:val="10"/>
          <w:u w:val="single"/>
        </w:rPr>
      </w:pPr>
    </w:p>
    <w:p w14:paraId="228AAD14" w14:textId="76B5B59E" w:rsidR="00AB2449" w:rsidRPr="006730C4" w:rsidRDefault="00AB2449" w:rsidP="00AB2449">
      <w:pPr>
        <w:pStyle w:val="DataField11pt-Single"/>
        <w:snapToGrid w:val="0"/>
        <w:contextualSpacing/>
        <w:rPr>
          <w:rStyle w:val="Strong"/>
          <w:b w:val="0"/>
          <w:bCs w:val="0"/>
          <w:szCs w:val="22"/>
        </w:rPr>
      </w:pPr>
      <w:r w:rsidRPr="006730C4">
        <w:rPr>
          <w:rStyle w:val="Strong"/>
          <w:b w:val="0"/>
          <w:bCs w:val="0"/>
          <w:szCs w:val="22"/>
        </w:rPr>
        <w:lastRenderedPageBreak/>
        <w:t>NIH R00 DK136503 (Cohen)</w:t>
      </w:r>
      <w:r w:rsidRPr="006730C4">
        <w:rPr>
          <w:rStyle w:val="Strong"/>
          <w:b w:val="0"/>
          <w:bCs w:val="0"/>
          <w:szCs w:val="22"/>
        </w:rPr>
        <w:tab/>
      </w:r>
      <w:r w:rsidRPr="006730C4">
        <w:rPr>
          <w:rStyle w:val="Strong"/>
          <w:b w:val="0"/>
          <w:bCs w:val="0"/>
          <w:szCs w:val="22"/>
        </w:rPr>
        <w:tab/>
      </w:r>
      <w:r w:rsidRPr="006730C4">
        <w:rPr>
          <w:rStyle w:val="Strong"/>
          <w:b w:val="0"/>
          <w:bCs w:val="0"/>
          <w:szCs w:val="22"/>
        </w:rPr>
        <w:tab/>
      </w:r>
      <w:r w:rsidRPr="006730C4">
        <w:rPr>
          <w:rStyle w:val="Strong"/>
          <w:b w:val="0"/>
          <w:bCs w:val="0"/>
          <w:szCs w:val="22"/>
        </w:rPr>
        <w:tab/>
      </w:r>
      <w:r w:rsidRPr="006730C4">
        <w:rPr>
          <w:rStyle w:val="Strong"/>
          <w:b w:val="0"/>
          <w:bCs w:val="0"/>
          <w:szCs w:val="22"/>
        </w:rPr>
        <w:tab/>
      </w:r>
      <w:r w:rsidRPr="006730C4">
        <w:rPr>
          <w:rStyle w:val="Strong"/>
          <w:b w:val="0"/>
          <w:bCs w:val="0"/>
          <w:szCs w:val="22"/>
        </w:rPr>
        <w:tab/>
      </w:r>
      <w:r w:rsidRPr="006730C4">
        <w:rPr>
          <w:rStyle w:val="Strong"/>
          <w:b w:val="0"/>
          <w:bCs w:val="0"/>
          <w:szCs w:val="22"/>
        </w:rPr>
        <w:tab/>
      </w:r>
      <w:r w:rsidRPr="006730C4">
        <w:rPr>
          <w:rStyle w:val="Strong"/>
          <w:b w:val="0"/>
          <w:bCs w:val="0"/>
          <w:szCs w:val="22"/>
        </w:rPr>
        <w:tab/>
      </w:r>
      <w:r>
        <w:rPr>
          <w:rStyle w:val="Strong"/>
          <w:b w:val="0"/>
          <w:bCs w:val="0"/>
          <w:szCs w:val="22"/>
        </w:rPr>
        <w:t>3</w:t>
      </w:r>
      <w:r w:rsidRPr="006730C4">
        <w:rPr>
          <w:rStyle w:val="Strong"/>
          <w:b w:val="0"/>
          <w:bCs w:val="0"/>
          <w:szCs w:val="22"/>
        </w:rPr>
        <w:t>/1/2026-2/</w:t>
      </w:r>
      <w:r>
        <w:rPr>
          <w:rStyle w:val="Strong"/>
          <w:b w:val="0"/>
          <w:bCs w:val="0"/>
          <w:szCs w:val="22"/>
        </w:rPr>
        <w:t>28</w:t>
      </w:r>
      <w:r w:rsidRPr="006730C4">
        <w:rPr>
          <w:rStyle w:val="Strong"/>
          <w:b w:val="0"/>
          <w:bCs w:val="0"/>
          <w:szCs w:val="22"/>
        </w:rPr>
        <w:t>/202</w:t>
      </w:r>
      <w:r>
        <w:rPr>
          <w:rStyle w:val="Strong"/>
          <w:b w:val="0"/>
          <w:bCs w:val="0"/>
          <w:szCs w:val="22"/>
        </w:rPr>
        <w:t>9</w:t>
      </w:r>
    </w:p>
    <w:p w14:paraId="3D1EAFDB" w14:textId="77777777" w:rsidR="00AB2449" w:rsidRDefault="00AB2449" w:rsidP="00AB2449">
      <w:pPr>
        <w:pStyle w:val="DataField11pt-Single"/>
        <w:snapToGrid w:val="0"/>
        <w:contextualSpacing/>
        <w:rPr>
          <w:rStyle w:val="Strong"/>
          <w:b w:val="0"/>
          <w:bCs w:val="0"/>
          <w:szCs w:val="22"/>
        </w:rPr>
      </w:pPr>
      <w:r w:rsidRPr="00A74E76">
        <w:rPr>
          <w:rStyle w:val="Strong"/>
          <w:b w:val="0"/>
          <w:bCs w:val="0"/>
          <w:szCs w:val="22"/>
          <w:u w:val="single"/>
        </w:rPr>
        <w:t>Title</w:t>
      </w:r>
      <w:r w:rsidRPr="00A74E76">
        <w:rPr>
          <w:rStyle w:val="Strong"/>
          <w:b w:val="0"/>
          <w:bCs w:val="0"/>
          <w:szCs w:val="22"/>
        </w:rPr>
        <w:t xml:space="preserve">: </w:t>
      </w:r>
      <w:r>
        <w:rPr>
          <w:rStyle w:val="Strong"/>
          <w:b w:val="0"/>
          <w:bCs w:val="0"/>
          <w:szCs w:val="22"/>
        </w:rPr>
        <w:t>P</w:t>
      </w:r>
      <w:r w:rsidRPr="00A74E76">
        <w:rPr>
          <w:rStyle w:val="Strong"/>
          <w:b w:val="0"/>
          <w:bCs w:val="0"/>
          <w:szCs w:val="22"/>
        </w:rPr>
        <w:t>ancreatic fat and volume and childhood metabolic health</w:t>
      </w:r>
    </w:p>
    <w:p w14:paraId="5D4D4B5C" w14:textId="77777777" w:rsidR="00AB2449" w:rsidRDefault="00AB2449" w:rsidP="00AB2449">
      <w:pPr>
        <w:pStyle w:val="DataField11pt-Single"/>
        <w:snapToGrid w:val="0"/>
        <w:contextualSpacing/>
        <w:jc w:val="both"/>
        <w:rPr>
          <w:rStyle w:val="Strong"/>
          <w:b w:val="0"/>
          <w:bCs w:val="0"/>
          <w:szCs w:val="22"/>
        </w:rPr>
      </w:pPr>
      <w:r w:rsidRPr="00A74E76">
        <w:rPr>
          <w:rStyle w:val="Strong"/>
          <w:b w:val="0"/>
          <w:bCs w:val="0"/>
          <w:szCs w:val="22"/>
          <w:u w:val="single"/>
        </w:rPr>
        <w:t>Overview</w:t>
      </w:r>
      <w:r>
        <w:rPr>
          <w:rStyle w:val="Strong"/>
          <w:b w:val="0"/>
          <w:bCs w:val="0"/>
          <w:szCs w:val="22"/>
        </w:rPr>
        <w:t>: This project is a continuation of the K99/R00 Pathway to Independence Award that will aim to</w:t>
      </w:r>
      <w:r w:rsidRPr="00B9596C">
        <w:rPr>
          <w:rStyle w:val="Strong"/>
          <w:b w:val="0"/>
          <w:bCs w:val="0"/>
          <w:szCs w:val="22"/>
        </w:rPr>
        <w:t xml:space="preserve"> examine </w:t>
      </w:r>
      <w:r>
        <w:rPr>
          <w:rStyle w:val="Strong"/>
          <w:b w:val="0"/>
          <w:bCs w:val="0"/>
          <w:szCs w:val="22"/>
        </w:rPr>
        <w:t xml:space="preserve">pancreatic variability during </w:t>
      </w:r>
      <w:r w:rsidRPr="00B9596C">
        <w:rPr>
          <w:rStyle w:val="Strong"/>
          <w:b w:val="0"/>
          <w:bCs w:val="0"/>
          <w:szCs w:val="22"/>
        </w:rPr>
        <w:t>adolescence</w:t>
      </w:r>
      <w:r>
        <w:rPr>
          <w:rStyle w:val="Strong"/>
          <w:b w:val="0"/>
          <w:bCs w:val="0"/>
          <w:szCs w:val="22"/>
        </w:rPr>
        <w:t xml:space="preserve">, assessed by quantitative MRI, </w:t>
      </w:r>
      <w:r w:rsidRPr="00B9596C">
        <w:rPr>
          <w:rStyle w:val="Strong"/>
          <w:b w:val="0"/>
          <w:bCs w:val="0"/>
          <w:szCs w:val="22"/>
        </w:rPr>
        <w:t xml:space="preserve">and whether these pancreatic markers </w:t>
      </w:r>
      <w:r>
        <w:rPr>
          <w:rStyle w:val="Strong"/>
          <w:b w:val="0"/>
          <w:bCs w:val="0"/>
          <w:szCs w:val="22"/>
        </w:rPr>
        <w:t>mediate associations of early life nutrition with</w:t>
      </w:r>
      <w:r w:rsidRPr="00B9596C">
        <w:rPr>
          <w:rStyle w:val="Strong"/>
          <w:b w:val="0"/>
          <w:bCs w:val="0"/>
          <w:szCs w:val="22"/>
        </w:rPr>
        <w:t xml:space="preserve"> dysglycemia onset during puberty.</w:t>
      </w:r>
    </w:p>
    <w:p w14:paraId="7950EA5A" w14:textId="77777777" w:rsidR="00AB2449" w:rsidRDefault="00AB2449" w:rsidP="00AB2449">
      <w:pPr>
        <w:pStyle w:val="DataField11pt-Single"/>
        <w:snapToGrid w:val="0"/>
        <w:contextualSpacing/>
        <w:rPr>
          <w:rStyle w:val="Strong"/>
          <w:b w:val="0"/>
          <w:bCs w:val="0"/>
          <w:szCs w:val="22"/>
        </w:rPr>
      </w:pPr>
      <w:r w:rsidRPr="00A74E76">
        <w:rPr>
          <w:rStyle w:val="Strong"/>
          <w:b w:val="0"/>
          <w:bCs w:val="0"/>
          <w:szCs w:val="22"/>
          <w:u w:val="single"/>
        </w:rPr>
        <w:t>Role</w:t>
      </w:r>
      <w:r>
        <w:rPr>
          <w:rStyle w:val="Strong"/>
          <w:b w:val="0"/>
          <w:bCs w:val="0"/>
          <w:szCs w:val="22"/>
        </w:rPr>
        <w:t>: Principal Investigator</w:t>
      </w:r>
    </w:p>
    <w:p w14:paraId="5F8C6E72" w14:textId="77777777" w:rsidR="002D1FEF" w:rsidRPr="00A32EBD" w:rsidRDefault="002D1FEF" w:rsidP="00DE628E">
      <w:pPr>
        <w:pStyle w:val="DataField11pt-Single"/>
        <w:snapToGrid w:val="0"/>
        <w:contextualSpacing/>
        <w:rPr>
          <w:rStyle w:val="Strong"/>
          <w:b w:val="0"/>
          <w:bCs w:val="0"/>
          <w:szCs w:val="22"/>
        </w:rPr>
      </w:pPr>
    </w:p>
    <w:p w14:paraId="78BEFFB7" w14:textId="02BC6E97" w:rsidR="002D1FEF" w:rsidRPr="00A32EBD" w:rsidRDefault="006730C4" w:rsidP="002D1FEF">
      <w:pPr>
        <w:pStyle w:val="DataField11pt-Single"/>
        <w:snapToGrid w:val="0"/>
        <w:contextualSpacing/>
        <w:rPr>
          <w:rStyle w:val="Strong"/>
          <w:b w:val="0"/>
          <w:bCs w:val="0"/>
          <w:szCs w:val="22"/>
        </w:rPr>
      </w:pPr>
      <w:r w:rsidRPr="00A32EBD">
        <w:rPr>
          <w:rStyle w:val="Strong"/>
          <w:b w:val="0"/>
          <w:bCs w:val="0"/>
          <w:szCs w:val="22"/>
        </w:rPr>
        <w:t>NIH R01 DK133235</w:t>
      </w:r>
      <w:r>
        <w:rPr>
          <w:rStyle w:val="Strong"/>
          <w:b w:val="0"/>
          <w:bCs w:val="0"/>
          <w:szCs w:val="22"/>
        </w:rPr>
        <w:t xml:space="preserve"> (Dabelea, Kelsey)</w:t>
      </w:r>
      <w:r>
        <w:rPr>
          <w:rStyle w:val="Strong"/>
          <w:b w:val="0"/>
          <w:bCs w:val="0"/>
          <w:szCs w:val="22"/>
        </w:rPr>
        <w:tab/>
      </w:r>
      <w:r>
        <w:rPr>
          <w:rStyle w:val="Strong"/>
          <w:b w:val="0"/>
          <w:bCs w:val="0"/>
          <w:szCs w:val="22"/>
        </w:rPr>
        <w:tab/>
      </w:r>
      <w:r>
        <w:rPr>
          <w:rStyle w:val="Strong"/>
          <w:b w:val="0"/>
          <w:bCs w:val="0"/>
          <w:szCs w:val="22"/>
        </w:rPr>
        <w:tab/>
      </w:r>
      <w:r>
        <w:rPr>
          <w:rStyle w:val="Strong"/>
          <w:b w:val="0"/>
          <w:bCs w:val="0"/>
          <w:szCs w:val="22"/>
        </w:rPr>
        <w:tab/>
      </w:r>
      <w:r>
        <w:rPr>
          <w:rStyle w:val="Strong"/>
          <w:b w:val="0"/>
          <w:bCs w:val="0"/>
          <w:szCs w:val="22"/>
        </w:rPr>
        <w:tab/>
      </w:r>
      <w:r>
        <w:rPr>
          <w:rStyle w:val="Strong"/>
          <w:b w:val="0"/>
          <w:bCs w:val="0"/>
          <w:szCs w:val="22"/>
        </w:rPr>
        <w:tab/>
      </w:r>
      <w:r w:rsidR="002D1FEF" w:rsidRPr="00A32EBD">
        <w:rPr>
          <w:rStyle w:val="Strong"/>
          <w:b w:val="0"/>
          <w:bCs w:val="0"/>
          <w:szCs w:val="22"/>
        </w:rPr>
        <w:t>7/1/2022-6/30/2027</w:t>
      </w:r>
    </w:p>
    <w:p w14:paraId="5264F53B" w14:textId="609D481F" w:rsidR="002D1FEF" w:rsidRPr="00A32EBD" w:rsidRDefault="002D1FEF" w:rsidP="002D1FEF">
      <w:pPr>
        <w:pStyle w:val="DataField11pt-Single"/>
        <w:snapToGrid w:val="0"/>
        <w:contextualSpacing/>
        <w:rPr>
          <w:rStyle w:val="Strong"/>
          <w:b w:val="0"/>
          <w:bCs w:val="0"/>
          <w:szCs w:val="22"/>
        </w:rPr>
      </w:pPr>
      <w:r w:rsidRPr="00A32EBD">
        <w:rPr>
          <w:rStyle w:val="Strong"/>
          <w:b w:val="0"/>
          <w:bCs w:val="0"/>
          <w:szCs w:val="22"/>
          <w:u w:val="single"/>
        </w:rPr>
        <w:t>Title</w:t>
      </w:r>
      <w:r w:rsidRPr="00A32EBD">
        <w:rPr>
          <w:rStyle w:val="Strong"/>
          <w:b w:val="0"/>
          <w:bCs w:val="0"/>
          <w:szCs w:val="22"/>
        </w:rPr>
        <w:t xml:space="preserve">: </w:t>
      </w:r>
      <w:r w:rsidR="00EA744F">
        <w:rPr>
          <w:rStyle w:val="Strong"/>
          <w:b w:val="0"/>
          <w:bCs w:val="0"/>
          <w:szCs w:val="22"/>
        </w:rPr>
        <w:t>M</w:t>
      </w:r>
      <w:r w:rsidR="00EA744F" w:rsidRPr="00A32EBD">
        <w:rPr>
          <w:rStyle w:val="Strong"/>
          <w:b w:val="0"/>
          <w:bCs w:val="0"/>
          <w:szCs w:val="22"/>
        </w:rPr>
        <w:t xml:space="preserve">etabolic health during puberty: the </w:t>
      </w:r>
      <w:r w:rsidR="00EA744F">
        <w:rPr>
          <w:rStyle w:val="Strong"/>
          <w:b w:val="0"/>
          <w:bCs w:val="0"/>
          <w:szCs w:val="22"/>
        </w:rPr>
        <w:t>Healthy Start Study</w:t>
      </w:r>
    </w:p>
    <w:p w14:paraId="0620CC0D" w14:textId="13408DD1" w:rsidR="002D1FEF" w:rsidRPr="00A32EBD" w:rsidRDefault="002D1FEF" w:rsidP="002D1FEF">
      <w:pPr>
        <w:pStyle w:val="DataField11pt-Single"/>
        <w:snapToGrid w:val="0"/>
        <w:contextualSpacing/>
        <w:jc w:val="both"/>
        <w:rPr>
          <w:rStyle w:val="Strong"/>
          <w:b w:val="0"/>
          <w:bCs w:val="0"/>
          <w:szCs w:val="22"/>
        </w:rPr>
      </w:pPr>
      <w:r w:rsidRPr="00A32EBD">
        <w:rPr>
          <w:rStyle w:val="Strong"/>
          <w:b w:val="0"/>
          <w:bCs w:val="0"/>
          <w:szCs w:val="22"/>
          <w:u w:val="single"/>
        </w:rPr>
        <w:t>Overview</w:t>
      </w:r>
      <w:r w:rsidRPr="00A32EBD">
        <w:rPr>
          <w:rStyle w:val="Strong"/>
          <w:b w:val="0"/>
          <w:bCs w:val="0"/>
          <w:szCs w:val="22"/>
        </w:rPr>
        <w:t xml:space="preserve">: </w:t>
      </w:r>
      <w:r w:rsidR="00BC6697">
        <w:rPr>
          <w:szCs w:val="22"/>
        </w:rPr>
        <w:t>This project will</w:t>
      </w:r>
      <w:r w:rsidR="00BC6697" w:rsidRPr="00BC6697">
        <w:rPr>
          <w:szCs w:val="22"/>
        </w:rPr>
        <w:t xml:space="preserve"> extend the longitudinal follow-up of the Healthy Start (HS) Cohort, a maternal-offspring dyad study that enrolled 1410 pregnant women and conducted detailed characterization of mothers</w:t>
      </w:r>
      <w:r w:rsidR="00BC6697">
        <w:rPr>
          <w:szCs w:val="22"/>
        </w:rPr>
        <w:t xml:space="preserve">-child pairs through 10 years. The </w:t>
      </w:r>
      <w:r w:rsidR="00BC6697" w:rsidRPr="00BC6697">
        <w:rPr>
          <w:szCs w:val="22"/>
        </w:rPr>
        <w:t>proposed follow-up</w:t>
      </w:r>
      <w:r w:rsidR="00BC6697">
        <w:rPr>
          <w:szCs w:val="22"/>
        </w:rPr>
        <w:t xml:space="preserve"> at </w:t>
      </w:r>
      <w:r w:rsidR="00BC6697" w:rsidRPr="00BC6697">
        <w:rPr>
          <w:szCs w:val="22"/>
        </w:rPr>
        <w:t>ages ~10-15</w:t>
      </w:r>
      <w:r w:rsidR="00BC6697">
        <w:rPr>
          <w:szCs w:val="22"/>
        </w:rPr>
        <w:t xml:space="preserve"> years</w:t>
      </w:r>
      <w:r w:rsidR="00BC6697" w:rsidRPr="00BC6697">
        <w:rPr>
          <w:szCs w:val="22"/>
        </w:rPr>
        <w:t xml:space="preserve"> will improve our understanding of early life course pathways influencing pubertal metabolic homeostasis.</w:t>
      </w:r>
    </w:p>
    <w:p w14:paraId="4772CCC9" w14:textId="74DF8ADA" w:rsidR="00A32EBD" w:rsidRDefault="002D1FEF" w:rsidP="00A32EBD">
      <w:pPr>
        <w:pStyle w:val="DataField11pt-Single"/>
        <w:snapToGrid w:val="0"/>
        <w:contextualSpacing/>
        <w:rPr>
          <w:rStyle w:val="Strong"/>
          <w:b w:val="0"/>
          <w:bCs w:val="0"/>
          <w:szCs w:val="22"/>
        </w:rPr>
      </w:pPr>
      <w:r w:rsidRPr="00A32EBD">
        <w:rPr>
          <w:rStyle w:val="Strong"/>
          <w:b w:val="0"/>
          <w:bCs w:val="0"/>
          <w:szCs w:val="22"/>
          <w:u w:val="single"/>
        </w:rPr>
        <w:t>Role</w:t>
      </w:r>
      <w:r w:rsidRPr="00A32EBD">
        <w:rPr>
          <w:rStyle w:val="Strong"/>
          <w:b w:val="0"/>
          <w:bCs w:val="0"/>
          <w:szCs w:val="22"/>
        </w:rPr>
        <w:t>: Co-Investigator</w:t>
      </w:r>
    </w:p>
    <w:p w14:paraId="01755685" w14:textId="77777777" w:rsidR="0081585E" w:rsidRPr="0081585E" w:rsidRDefault="0081585E" w:rsidP="00A32EBD">
      <w:pPr>
        <w:pStyle w:val="DataField11pt-Single"/>
        <w:snapToGrid w:val="0"/>
        <w:contextualSpacing/>
        <w:rPr>
          <w:rStyle w:val="Strong"/>
          <w:b w:val="0"/>
          <w:bCs w:val="0"/>
          <w:szCs w:val="22"/>
        </w:rPr>
      </w:pPr>
    </w:p>
    <w:p w14:paraId="1D46708C" w14:textId="78DD2C92" w:rsidR="00EE32BF" w:rsidRPr="006730C4" w:rsidRDefault="00EE32BF" w:rsidP="00EE32BF">
      <w:pPr>
        <w:pStyle w:val="DataField11pt-Single"/>
        <w:snapToGrid w:val="0"/>
        <w:contextualSpacing/>
        <w:rPr>
          <w:rStyle w:val="Strong"/>
          <w:b w:val="0"/>
          <w:bCs w:val="0"/>
          <w:szCs w:val="22"/>
        </w:rPr>
      </w:pPr>
      <w:r>
        <w:rPr>
          <w:rStyle w:val="Strong"/>
          <w:b w:val="0"/>
          <w:bCs w:val="0"/>
          <w:szCs w:val="22"/>
        </w:rPr>
        <w:t>ECHO Opportunities &amp; Innovation Fund Grant</w:t>
      </w:r>
      <w:r w:rsidR="00E3527F">
        <w:rPr>
          <w:rStyle w:val="Strong"/>
          <w:b w:val="0"/>
          <w:bCs w:val="0"/>
          <w:szCs w:val="22"/>
        </w:rPr>
        <w:t xml:space="preserve">, </w:t>
      </w:r>
      <w:proofErr w:type="gramStart"/>
      <w:r w:rsidR="00E3527F">
        <w:rPr>
          <w:rStyle w:val="Strong"/>
          <w:b w:val="0"/>
          <w:bCs w:val="0"/>
          <w:szCs w:val="22"/>
        </w:rPr>
        <w:t>Round</w:t>
      </w:r>
      <w:proofErr w:type="gramEnd"/>
      <w:r w:rsidR="00E3527F">
        <w:rPr>
          <w:rStyle w:val="Strong"/>
          <w:b w:val="0"/>
          <w:bCs w:val="0"/>
          <w:szCs w:val="22"/>
        </w:rPr>
        <w:t xml:space="preserve"> 3</w:t>
      </w:r>
      <w:r w:rsidR="00DD5118">
        <w:rPr>
          <w:rStyle w:val="Strong"/>
          <w:b w:val="0"/>
          <w:bCs w:val="0"/>
          <w:szCs w:val="22"/>
        </w:rPr>
        <w:t xml:space="preserve"> (Cohen)</w:t>
      </w:r>
      <w:r w:rsidRPr="006730C4">
        <w:rPr>
          <w:rStyle w:val="Strong"/>
          <w:b w:val="0"/>
          <w:bCs w:val="0"/>
          <w:szCs w:val="22"/>
        </w:rPr>
        <w:tab/>
      </w:r>
      <w:r w:rsidRPr="006730C4">
        <w:rPr>
          <w:rStyle w:val="Strong"/>
          <w:b w:val="0"/>
          <w:bCs w:val="0"/>
          <w:szCs w:val="22"/>
        </w:rPr>
        <w:tab/>
      </w:r>
      <w:r w:rsidRPr="006730C4">
        <w:rPr>
          <w:rStyle w:val="Strong"/>
          <w:b w:val="0"/>
          <w:bCs w:val="0"/>
          <w:szCs w:val="22"/>
        </w:rPr>
        <w:tab/>
      </w:r>
      <w:r>
        <w:rPr>
          <w:rStyle w:val="Strong"/>
          <w:b w:val="0"/>
          <w:bCs w:val="0"/>
          <w:szCs w:val="22"/>
        </w:rPr>
        <w:t>6/1</w:t>
      </w:r>
      <w:r w:rsidRPr="006730C4">
        <w:rPr>
          <w:rStyle w:val="Strong"/>
          <w:b w:val="0"/>
          <w:bCs w:val="0"/>
          <w:szCs w:val="22"/>
        </w:rPr>
        <w:t>/2026-</w:t>
      </w:r>
      <w:r>
        <w:rPr>
          <w:rStyle w:val="Strong"/>
          <w:b w:val="0"/>
          <w:bCs w:val="0"/>
          <w:szCs w:val="22"/>
        </w:rPr>
        <w:t>5/31</w:t>
      </w:r>
      <w:r w:rsidRPr="006730C4">
        <w:rPr>
          <w:rStyle w:val="Strong"/>
          <w:b w:val="0"/>
          <w:bCs w:val="0"/>
          <w:szCs w:val="22"/>
        </w:rPr>
        <w:t>/202</w:t>
      </w:r>
      <w:r w:rsidR="008A08DE">
        <w:rPr>
          <w:rStyle w:val="Strong"/>
          <w:b w:val="0"/>
          <w:bCs w:val="0"/>
          <w:szCs w:val="22"/>
        </w:rPr>
        <w:t>8</w:t>
      </w:r>
    </w:p>
    <w:p w14:paraId="32587A36" w14:textId="77777777" w:rsidR="00EE32BF" w:rsidRDefault="00EE32BF" w:rsidP="00EE32BF">
      <w:pPr>
        <w:pStyle w:val="DataField11pt-Single"/>
        <w:snapToGrid w:val="0"/>
        <w:contextualSpacing/>
        <w:rPr>
          <w:rStyle w:val="Strong"/>
          <w:b w:val="0"/>
          <w:bCs w:val="0"/>
          <w:szCs w:val="22"/>
        </w:rPr>
      </w:pPr>
      <w:r w:rsidRPr="00A74E76">
        <w:rPr>
          <w:rStyle w:val="Strong"/>
          <w:b w:val="0"/>
          <w:bCs w:val="0"/>
          <w:szCs w:val="22"/>
          <w:u w:val="single"/>
        </w:rPr>
        <w:t>Title</w:t>
      </w:r>
      <w:r w:rsidRPr="00A74E76">
        <w:rPr>
          <w:rStyle w:val="Strong"/>
          <w:b w:val="0"/>
          <w:bCs w:val="0"/>
          <w:szCs w:val="22"/>
        </w:rPr>
        <w:t xml:space="preserve">: </w:t>
      </w:r>
      <w:r>
        <w:rPr>
          <w:rStyle w:val="Strong"/>
          <w:b w:val="0"/>
          <w:bCs w:val="0"/>
          <w:szCs w:val="22"/>
        </w:rPr>
        <w:t>Added sugar exposures in early life in relation to childhood obesity risk</w:t>
      </w:r>
    </w:p>
    <w:p w14:paraId="07552ACF" w14:textId="77777777" w:rsidR="00EE32BF" w:rsidRDefault="00EE32BF" w:rsidP="00EE32BF">
      <w:pPr>
        <w:pStyle w:val="DataField11pt-Single"/>
        <w:snapToGrid w:val="0"/>
        <w:contextualSpacing/>
        <w:jc w:val="both"/>
        <w:rPr>
          <w:rStyle w:val="Strong"/>
          <w:b w:val="0"/>
          <w:bCs w:val="0"/>
          <w:szCs w:val="22"/>
        </w:rPr>
      </w:pPr>
      <w:r w:rsidRPr="00A74E76">
        <w:rPr>
          <w:rStyle w:val="Strong"/>
          <w:b w:val="0"/>
          <w:bCs w:val="0"/>
          <w:szCs w:val="22"/>
          <w:u w:val="single"/>
        </w:rPr>
        <w:t>Overview</w:t>
      </w:r>
      <w:r>
        <w:rPr>
          <w:rStyle w:val="Strong"/>
          <w:b w:val="0"/>
          <w:bCs w:val="0"/>
          <w:szCs w:val="22"/>
        </w:rPr>
        <w:t xml:space="preserve">: </w:t>
      </w:r>
      <w:r w:rsidRPr="005C50DE">
        <w:rPr>
          <w:rStyle w:val="Strong"/>
          <w:b w:val="0"/>
          <w:bCs w:val="0"/>
          <w:szCs w:val="22"/>
        </w:rPr>
        <w:t>This project will investigate how added sugar exposures during</w:t>
      </w:r>
      <w:r>
        <w:rPr>
          <w:rStyle w:val="Strong"/>
          <w:b w:val="0"/>
          <w:bCs w:val="0"/>
          <w:szCs w:val="22"/>
        </w:rPr>
        <w:t xml:space="preserve"> </w:t>
      </w:r>
      <w:r w:rsidRPr="005C50DE">
        <w:rPr>
          <w:rStyle w:val="Strong"/>
          <w:b w:val="0"/>
          <w:bCs w:val="0"/>
          <w:szCs w:val="22"/>
        </w:rPr>
        <w:t>pregnancy, infancy, and early childhood influence obesity risk in later childhood and adolescence using longitudinal data</w:t>
      </w:r>
      <w:r>
        <w:rPr>
          <w:rStyle w:val="Strong"/>
          <w:b w:val="0"/>
          <w:bCs w:val="0"/>
          <w:szCs w:val="22"/>
        </w:rPr>
        <w:t xml:space="preserve"> </w:t>
      </w:r>
      <w:r w:rsidRPr="005C50DE">
        <w:rPr>
          <w:rStyle w:val="Strong"/>
          <w:b w:val="0"/>
          <w:bCs w:val="0"/>
          <w:szCs w:val="22"/>
        </w:rPr>
        <w:t>from the Environmental influences on Child Health Outcomes (ECHO) program.</w:t>
      </w:r>
    </w:p>
    <w:p w14:paraId="6957FBB9" w14:textId="77777777" w:rsidR="00EE32BF" w:rsidRDefault="00EE32BF" w:rsidP="00EE32BF">
      <w:pPr>
        <w:pStyle w:val="DataField11pt-Single"/>
        <w:snapToGrid w:val="0"/>
        <w:contextualSpacing/>
        <w:rPr>
          <w:rStyle w:val="Strong"/>
          <w:b w:val="0"/>
          <w:bCs w:val="0"/>
          <w:szCs w:val="22"/>
        </w:rPr>
      </w:pPr>
      <w:r w:rsidRPr="00A74E76">
        <w:rPr>
          <w:rStyle w:val="Strong"/>
          <w:b w:val="0"/>
          <w:bCs w:val="0"/>
          <w:szCs w:val="22"/>
          <w:u w:val="single"/>
        </w:rPr>
        <w:t>Role</w:t>
      </w:r>
      <w:r>
        <w:rPr>
          <w:rStyle w:val="Strong"/>
          <w:b w:val="0"/>
          <w:bCs w:val="0"/>
          <w:szCs w:val="22"/>
        </w:rPr>
        <w:t>: Principal Investigator</w:t>
      </w:r>
    </w:p>
    <w:p w14:paraId="403047AC" w14:textId="77777777" w:rsidR="00A32EBD" w:rsidRDefault="00A32EBD" w:rsidP="00DE628E">
      <w:pPr>
        <w:pStyle w:val="DataField11pt-Single"/>
        <w:snapToGrid w:val="0"/>
        <w:contextualSpacing/>
        <w:rPr>
          <w:rStyle w:val="Strong"/>
          <w:szCs w:val="22"/>
          <w:u w:val="single"/>
        </w:rPr>
      </w:pPr>
    </w:p>
    <w:p w14:paraId="5418DCD7" w14:textId="70106645" w:rsidR="00DE628E" w:rsidRDefault="0067024B" w:rsidP="00DE628E">
      <w:pPr>
        <w:pStyle w:val="DataField11pt-Single"/>
        <w:snapToGrid w:val="0"/>
        <w:contextualSpacing/>
        <w:rPr>
          <w:rStyle w:val="Strong"/>
          <w:szCs w:val="22"/>
          <w:u w:val="single"/>
        </w:rPr>
      </w:pPr>
      <w:r>
        <w:rPr>
          <w:rStyle w:val="Strong"/>
          <w:szCs w:val="22"/>
          <w:u w:val="single"/>
        </w:rPr>
        <w:t>Grant Support</w:t>
      </w:r>
      <w:r w:rsidR="00A32EBD">
        <w:rPr>
          <w:rStyle w:val="Strong"/>
          <w:szCs w:val="22"/>
          <w:u w:val="single"/>
        </w:rPr>
        <w:t xml:space="preserve"> – </w:t>
      </w:r>
      <w:r w:rsidR="00A32EBD" w:rsidRPr="006730C4">
        <w:rPr>
          <w:rStyle w:val="Strong"/>
          <w:i/>
          <w:iCs/>
          <w:szCs w:val="22"/>
          <w:u w:val="single"/>
        </w:rPr>
        <w:t>Completed</w:t>
      </w:r>
      <w:r w:rsidR="00A32EBD">
        <w:rPr>
          <w:rStyle w:val="Strong"/>
          <w:szCs w:val="22"/>
          <w:u w:val="single"/>
        </w:rPr>
        <w:t>:</w:t>
      </w:r>
    </w:p>
    <w:p w14:paraId="4BD73F45" w14:textId="77777777" w:rsidR="00DA01F0" w:rsidRPr="00DA01F0" w:rsidRDefault="00DA01F0" w:rsidP="00DE628E">
      <w:pPr>
        <w:pStyle w:val="DataField11pt-Single"/>
        <w:snapToGrid w:val="0"/>
        <w:contextualSpacing/>
        <w:rPr>
          <w:rStyle w:val="Strong"/>
          <w:sz w:val="10"/>
          <w:szCs w:val="10"/>
          <w:u w:val="single"/>
        </w:rPr>
      </w:pPr>
    </w:p>
    <w:p w14:paraId="0C1EBCA0" w14:textId="77777777" w:rsidR="00AB2449" w:rsidRPr="006730C4" w:rsidRDefault="00AB2449" w:rsidP="00AB2449">
      <w:pPr>
        <w:pStyle w:val="DataField11pt-Single"/>
        <w:snapToGrid w:val="0"/>
        <w:contextualSpacing/>
        <w:rPr>
          <w:rStyle w:val="Strong"/>
          <w:b w:val="0"/>
          <w:bCs w:val="0"/>
          <w:szCs w:val="22"/>
        </w:rPr>
      </w:pPr>
      <w:r w:rsidRPr="006730C4">
        <w:rPr>
          <w:rStyle w:val="Strong"/>
          <w:b w:val="0"/>
          <w:bCs w:val="0"/>
          <w:szCs w:val="22"/>
        </w:rPr>
        <w:t>NIH K99 DK136503 (Cohen)</w:t>
      </w:r>
      <w:r w:rsidRPr="006730C4">
        <w:rPr>
          <w:rStyle w:val="Strong"/>
          <w:b w:val="0"/>
          <w:bCs w:val="0"/>
          <w:szCs w:val="22"/>
        </w:rPr>
        <w:tab/>
      </w:r>
      <w:r>
        <w:rPr>
          <w:rStyle w:val="Strong"/>
          <w:b w:val="0"/>
          <w:bCs w:val="0"/>
          <w:szCs w:val="22"/>
        </w:rPr>
        <w:tab/>
      </w:r>
      <w:r>
        <w:rPr>
          <w:rStyle w:val="Strong"/>
          <w:b w:val="0"/>
          <w:bCs w:val="0"/>
          <w:szCs w:val="22"/>
        </w:rPr>
        <w:tab/>
      </w:r>
      <w:r>
        <w:rPr>
          <w:rStyle w:val="Strong"/>
          <w:b w:val="0"/>
          <w:bCs w:val="0"/>
          <w:szCs w:val="22"/>
        </w:rPr>
        <w:tab/>
      </w:r>
      <w:r>
        <w:rPr>
          <w:rStyle w:val="Strong"/>
          <w:b w:val="0"/>
          <w:bCs w:val="0"/>
          <w:szCs w:val="22"/>
        </w:rPr>
        <w:tab/>
      </w:r>
      <w:r>
        <w:rPr>
          <w:rStyle w:val="Strong"/>
          <w:b w:val="0"/>
          <w:bCs w:val="0"/>
          <w:szCs w:val="22"/>
        </w:rPr>
        <w:tab/>
      </w:r>
      <w:r>
        <w:rPr>
          <w:rStyle w:val="Strong"/>
          <w:b w:val="0"/>
          <w:bCs w:val="0"/>
          <w:szCs w:val="22"/>
        </w:rPr>
        <w:tab/>
      </w:r>
      <w:r>
        <w:rPr>
          <w:rStyle w:val="Strong"/>
          <w:b w:val="0"/>
          <w:bCs w:val="0"/>
          <w:szCs w:val="22"/>
        </w:rPr>
        <w:tab/>
      </w:r>
      <w:r w:rsidRPr="006730C4">
        <w:rPr>
          <w:rStyle w:val="Strong"/>
          <w:b w:val="0"/>
          <w:bCs w:val="0"/>
          <w:szCs w:val="22"/>
        </w:rPr>
        <w:t>5/1/2024-12/31/2025</w:t>
      </w:r>
    </w:p>
    <w:p w14:paraId="12370CA3" w14:textId="77777777" w:rsidR="00AB2449" w:rsidRPr="00A32EBD" w:rsidRDefault="00AB2449" w:rsidP="00AB2449">
      <w:pPr>
        <w:pStyle w:val="DataField11pt-Single"/>
        <w:snapToGrid w:val="0"/>
        <w:contextualSpacing/>
        <w:rPr>
          <w:rStyle w:val="Strong"/>
          <w:b w:val="0"/>
          <w:bCs w:val="0"/>
          <w:szCs w:val="22"/>
        </w:rPr>
      </w:pPr>
      <w:r w:rsidRPr="00A32EBD">
        <w:rPr>
          <w:rStyle w:val="Strong"/>
          <w:b w:val="0"/>
          <w:bCs w:val="0"/>
          <w:szCs w:val="22"/>
          <w:u w:val="single"/>
        </w:rPr>
        <w:t>Title</w:t>
      </w:r>
      <w:r w:rsidRPr="00A32EBD">
        <w:rPr>
          <w:rStyle w:val="Strong"/>
          <w:b w:val="0"/>
          <w:bCs w:val="0"/>
          <w:szCs w:val="22"/>
        </w:rPr>
        <w:t xml:space="preserve">: </w:t>
      </w:r>
      <w:r>
        <w:rPr>
          <w:rStyle w:val="Strong"/>
          <w:b w:val="0"/>
          <w:bCs w:val="0"/>
          <w:szCs w:val="22"/>
        </w:rPr>
        <w:t>P</w:t>
      </w:r>
      <w:r w:rsidRPr="00A74E76">
        <w:rPr>
          <w:rStyle w:val="Strong"/>
          <w:b w:val="0"/>
          <w:bCs w:val="0"/>
          <w:szCs w:val="22"/>
        </w:rPr>
        <w:t>ancreatic fat and volume and childhood metabolic health</w:t>
      </w:r>
    </w:p>
    <w:p w14:paraId="64EC79C4" w14:textId="49FC9306" w:rsidR="00AB2449" w:rsidRPr="00A32EBD" w:rsidRDefault="00AB2449" w:rsidP="00AB2449">
      <w:pPr>
        <w:pStyle w:val="DataField11pt-Single"/>
        <w:snapToGrid w:val="0"/>
        <w:contextualSpacing/>
        <w:jc w:val="both"/>
        <w:rPr>
          <w:rStyle w:val="Strong"/>
          <w:b w:val="0"/>
          <w:bCs w:val="0"/>
          <w:szCs w:val="22"/>
        </w:rPr>
      </w:pPr>
      <w:r w:rsidRPr="00A32EBD">
        <w:rPr>
          <w:rStyle w:val="Strong"/>
          <w:b w:val="0"/>
          <w:bCs w:val="0"/>
          <w:szCs w:val="22"/>
          <w:u w:val="single"/>
        </w:rPr>
        <w:t>Overview</w:t>
      </w:r>
      <w:r w:rsidRPr="00A32EBD">
        <w:rPr>
          <w:rStyle w:val="Strong"/>
          <w:b w:val="0"/>
          <w:bCs w:val="0"/>
          <w:szCs w:val="22"/>
        </w:rPr>
        <w:t xml:space="preserve">: This grant will leverage data from an ongoing, longitudinal, pre-birth cohort study to examine variability in pancreas fat fraction and volume in adolescence according to individual traits and </w:t>
      </w:r>
      <w:r w:rsidR="005D28EB">
        <w:rPr>
          <w:rStyle w:val="Strong"/>
          <w:b w:val="0"/>
          <w:bCs w:val="0"/>
          <w:szCs w:val="22"/>
        </w:rPr>
        <w:t>early life</w:t>
      </w:r>
      <w:r w:rsidRPr="00A32EBD">
        <w:rPr>
          <w:rStyle w:val="Strong"/>
          <w:b w:val="0"/>
          <w:bCs w:val="0"/>
          <w:szCs w:val="22"/>
        </w:rPr>
        <w:t xml:space="preserve"> nutrition</w:t>
      </w:r>
      <w:r w:rsidR="005D28EB">
        <w:rPr>
          <w:rStyle w:val="Strong"/>
          <w:b w:val="0"/>
          <w:bCs w:val="0"/>
          <w:szCs w:val="22"/>
        </w:rPr>
        <w:t xml:space="preserve"> and growth</w:t>
      </w:r>
      <w:r w:rsidRPr="00A32EBD">
        <w:rPr>
          <w:rStyle w:val="Strong"/>
          <w:b w:val="0"/>
          <w:bCs w:val="0"/>
          <w:szCs w:val="22"/>
        </w:rPr>
        <w:t>, and whether pancreatic markers are predictive of dysglycemia onset during puberty.</w:t>
      </w:r>
    </w:p>
    <w:p w14:paraId="5F084904" w14:textId="77777777" w:rsidR="00AB2449" w:rsidRPr="00A32EBD" w:rsidRDefault="00AB2449" w:rsidP="00AB2449">
      <w:pPr>
        <w:pStyle w:val="DataField11pt-Single"/>
        <w:snapToGrid w:val="0"/>
        <w:contextualSpacing/>
        <w:rPr>
          <w:rStyle w:val="Strong"/>
          <w:b w:val="0"/>
          <w:bCs w:val="0"/>
          <w:szCs w:val="22"/>
        </w:rPr>
      </w:pPr>
      <w:r w:rsidRPr="00A32EBD">
        <w:rPr>
          <w:rStyle w:val="Strong"/>
          <w:b w:val="0"/>
          <w:bCs w:val="0"/>
          <w:szCs w:val="22"/>
          <w:u w:val="single"/>
        </w:rPr>
        <w:t>Role</w:t>
      </w:r>
      <w:r w:rsidRPr="00A32EBD">
        <w:rPr>
          <w:rStyle w:val="Strong"/>
          <w:b w:val="0"/>
          <w:bCs w:val="0"/>
          <w:szCs w:val="22"/>
        </w:rPr>
        <w:t>: Principal Investigator</w:t>
      </w:r>
    </w:p>
    <w:p w14:paraId="54E06E74" w14:textId="77777777" w:rsidR="00AB2449" w:rsidRDefault="00AB2449" w:rsidP="002D1FEF">
      <w:pPr>
        <w:pStyle w:val="DataField11pt-Single"/>
        <w:snapToGrid w:val="0"/>
        <w:contextualSpacing/>
        <w:rPr>
          <w:rStyle w:val="Strong"/>
          <w:b w:val="0"/>
          <w:bCs w:val="0"/>
          <w:szCs w:val="22"/>
        </w:rPr>
      </w:pPr>
    </w:p>
    <w:p w14:paraId="4A394AA1" w14:textId="6E6FDF8F" w:rsidR="002D1FEF" w:rsidRPr="006730C4" w:rsidRDefault="006730C4" w:rsidP="002D1FEF">
      <w:pPr>
        <w:pStyle w:val="DataField11pt-Single"/>
        <w:snapToGrid w:val="0"/>
        <w:contextualSpacing/>
        <w:rPr>
          <w:rStyle w:val="Strong"/>
          <w:b w:val="0"/>
          <w:bCs w:val="0"/>
          <w:szCs w:val="22"/>
        </w:rPr>
      </w:pPr>
      <w:r w:rsidRPr="006730C4">
        <w:rPr>
          <w:rStyle w:val="Strong"/>
          <w:b w:val="0"/>
          <w:bCs w:val="0"/>
          <w:szCs w:val="22"/>
        </w:rPr>
        <w:t>NIH R01 DK115434 (Dabelea, Sauder)</w:t>
      </w:r>
      <w:r w:rsidRPr="006730C4">
        <w:rPr>
          <w:rStyle w:val="Strong"/>
          <w:b w:val="0"/>
          <w:bCs w:val="0"/>
          <w:szCs w:val="22"/>
        </w:rPr>
        <w:tab/>
      </w:r>
      <w:r w:rsidRPr="006730C4">
        <w:rPr>
          <w:rStyle w:val="Strong"/>
          <w:b w:val="0"/>
          <w:bCs w:val="0"/>
          <w:szCs w:val="22"/>
        </w:rPr>
        <w:tab/>
      </w:r>
      <w:r w:rsidRPr="006730C4">
        <w:rPr>
          <w:rStyle w:val="Strong"/>
          <w:b w:val="0"/>
          <w:bCs w:val="0"/>
          <w:szCs w:val="22"/>
        </w:rPr>
        <w:tab/>
      </w:r>
      <w:r w:rsidRPr="006730C4">
        <w:rPr>
          <w:rStyle w:val="Strong"/>
          <w:b w:val="0"/>
          <w:bCs w:val="0"/>
          <w:szCs w:val="22"/>
        </w:rPr>
        <w:tab/>
      </w:r>
      <w:r w:rsidRPr="006730C4">
        <w:rPr>
          <w:rStyle w:val="Strong"/>
          <w:b w:val="0"/>
          <w:bCs w:val="0"/>
          <w:szCs w:val="22"/>
        </w:rPr>
        <w:tab/>
      </w:r>
      <w:r w:rsidRPr="006730C4">
        <w:rPr>
          <w:rStyle w:val="Strong"/>
          <w:b w:val="0"/>
          <w:bCs w:val="0"/>
          <w:szCs w:val="22"/>
        </w:rPr>
        <w:tab/>
      </w:r>
      <w:r w:rsidR="002D1FEF" w:rsidRPr="006730C4">
        <w:rPr>
          <w:rStyle w:val="Strong"/>
          <w:b w:val="0"/>
          <w:bCs w:val="0"/>
          <w:szCs w:val="22"/>
        </w:rPr>
        <w:t>9/1/2017-8/31/2022</w:t>
      </w:r>
      <w:r w:rsidR="002D1FEF" w:rsidRPr="006730C4">
        <w:rPr>
          <w:rStyle w:val="Strong"/>
          <w:b w:val="0"/>
          <w:bCs w:val="0"/>
          <w:szCs w:val="22"/>
        </w:rPr>
        <w:tab/>
      </w:r>
    </w:p>
    <w:p w14:paraId="12F0EE50" w14:textId="702FB283" w:rsidR="002D1FEF" w:rsidRPr="006730C4" w:rsidRDefault="002D1FEF" w:rsidP="002D1FEF">
      <w:pPr>
        <w:pStyle w:val="DataField11pt-Single"/>
        <w:snapToGrid w:val="0"/>
        <w:contextualSpacing/>
        <w:rPr>
          <w:rStyle w:val="Strong"/>
          <w:b w:val="0"/>
          <w:bCs w:val="0"/>
          <w:szCs w:val="22"/>
        </w:rPr>
      </w:pPr>
      <w:r w:rsidRPr="006730C4">
        <w:rPr>
          <w:rStyle w:val="Strong"/>
          <w:b w:val="0"/>
          <w:bCs w:val="0"/>
          <w:szCs w:val="22"/>
          <w:u w:val="single"/>
        </w:rPr>
        <w:t>Title</w:t>
      </w:r>
      <w:r w:rsidRPr="006730C4">
        <w:rPr>
          <w:rStyle w:val="Strong"/>
          <w:b w:val="0"/>
          <w:bCs w:val="0"/>
          <w:szCs w:val="22"/>
        </w:rPr>
        <w:t xml:space="preserve">: </w:t>
      </w:r>
      <w:r w:rsidR="00EA744F">
        <w:rPr>
          <w:rStyle w:val="Strong"/>
          <w:b w:val="0"/>
          <w:bCs w:val="0"/>
          <w:szCs w:val="22"/>
        </w:rPr>
        <w:t>R</w:t>
      </w:r>
      <w:r w:rsidR="00EA744F" w:rsidRPr="006730C4">
        <w:rPr>
          <w:rStyle w:val="Strong"/>
          <w:b w:val="0"/>
          <w:bCs w:val="0"/>
          <w:szCs w:val="22"/>
        </w:rPr>
        <w:t xml:space="preserve">educing risk factors for type 2 diabetes in American Indian youth: </w:t>
      </w:r>
      <w:r w:rsidR="00EA744F">
        <w:rPr>
          <w:rStyle w:val="Strong"/>
          <w:b w:val="0"/>
          <w:bCs w:val="0"/>
          <w:szCs w:val="22"/>
        </w:rPr>
        <w:t>Tribal Turning Point (TTP)</w:t>
      </w:r>
    </w:p>
    <w:p w14:paraId="3FF33526" w14:textId="204C2908" w:rsidR="002D1FEF" w:rsidRPr="006730C4" w:rsidRDefault="002D1FEF" w:rsidP="002D1FEF">
      <w:pPr>
        <w:pStyle w:val="DataField11pt-Single"/>
        <w:snapToGrid w:val="0"/>
        <w:contextualSpacing/>
        <w:jc w:val="both"/>
        <w:rPr>
          <w:rStyle w:val="Strong"/>
          <w:b w:val="0"/>
          <w:bCs w:val="0"/>
          <w:szCs w:val="22"/>
        </w:rPr>
      </w:pPr>
      <w:r w:rsidRPr="006730C4">
        <w:rPr>
          <w:rStyle w:val="Strong"/>
          <w:b w:val="0"/>
          <w:bCs w:val="0"/>
          <w:szCs w:val="22"/>
          <w:u w:val="single"/>
        </w:rPr>
        <w:t>Overview</w:t>
      </w:r>
      <w:r w:rsidRPr="006730C4">
        <w:rPr>
          <w:rStyle w:val="Strong"/>
          <w:b w:val="0"/>
          <w:bCs w:val="0"/>
          <w:szCs w:val="22"/>
        </w:rPr>
        <w:t>: This randomized controlled trial evaluates the effect of a behavioral intervention on diabetes risk factors in 7-10</w:t>
      </w:r>
      <w:r w:rsidR="006A6467" w:rsidRPr="006730C4">
        <w:rPr>
          <w:rStyle w:val="Strong"/>
          <w:b w:val="0"/>
          <w:bCs w:val="0"/>
          <w:szCs w:val="22"/>
        </w:rPr>
        <w:t>-</w:t>
      </w:r>
      <w:r w:rsidRPr="006730C4">
        <w:rPr>
          <w:rStyle w:val="Strong"/>
          <w:b w:val="0"/>
          <w:bCs w:val="0"/>
          <w:szCs w:val="22"/>
        </w:rPr>
        <w:t>year</w:t>
      </w:r>
      <w:r w:rsidR="006A6467" w:rsidRPr="006730C4">
        <w:rPr>
          <w:rStyle w:val="Strong"/>
          <w:b w:val="0"/>
          <w:bCs w:val="0"/>
          <w:szCs w:val="22"/>
        </w:rPr>
        <w:t>-</w:t>
      </w:r>
      <w:r w:rsidRPr="006730C4">
        <w:rPr>
          <w:rStyle w:val="Strong"/>
          <w:b w:val="0"/>
          <w:bCs w:val="0"/>
          <w:szCs w:val="22"/>
        </w:rPr>
        <w:t>old American Indian children across three communities, and explores factors related to participant engagement, program implementation, and potential for sustained delivery.</w:t>
      </w:r>
    </w:p>
    <w:p w14:paraId="704AD495" w14:textId="023D9000" w:rsidR="002D1FEF" w:rsidRPr="006730C4" w:rsidRDefault="002D1FEF" w:rsidP="002D1FEF">
      <w:pPr>
        <w:pStyle w:val="DataField11pt-Single"/>
        <w:snapToGrid w:val="0"/>
        <w:contextualSpacing/>
        <w:rPr>
          <w:rStyle w:val="Strong"/>
          <w:b w:val="0"/>
          <w:bCs w:val="0"/>
          <w:szCs w:val="22"/>
        </w:rPr>
      </w:pPr>
      <w:r w:rsidRPr="006730C4">
        <w:rPr>
          <w:rStyle w:val="Strong"/>
          <w:b w:val="0"/>
          <w:bCs w:val="0"/>
          <w:szCs w:val="22"/>
          <w:u w:val="single"/>
        </w:rPr>
        <w:t>Role</w:t>
      </w:r>
      <w:r w:rsidRPr="006730C4">
        <w:rPr>
          <w:rStyle w:val="Strong"/>
          <w:b w:val="0"/>
          <w:bCs w:val="0"/>
          <w:szCs w:val="22"/>
        </w:rPr>
        <w:t>: Co-Investigator</w:t>
      </w:r>
    </w:p>
    <w:p w14:paraId="4AE7E3D6" w14:textId="77777777" w:rsidR="002D1FEF" w:rsidRDefault="002D1FEF" w:rsidP="00A80D02">
      <w:pPr>
        <w:pStyle w:val="DataField11pt-Single"/>
        <w:snapToGrid w:val="0"/>
        <w:contextualSpacing/>
        <w:rPr>
          <w:rStyle w:val="Strong"/>
          <w:szCs w:val="22"/>
        </w:rPr>
      </w:pPr>
    </w:p>
    <w:p w14:paraId="637779FE" w14:textId="7106D9E2" w:rsidR="00A80D02" w:rsidRPr="00EA744F" w:rsidRDefault="006730C4" w:rsidP="00A80D02">
      <w:pPr>
        <w:pStyle w:val="DataField11pt-Single"/>
        <w:snapToGrid w:val="0"/>
        <w:contextualSpacing/>
        <w:rPr>
          <w:rStyle w:val="Strong"/>
          <w:b w:val="0"/>
          <w:bCs w:val="0"/>
          <w:szCs w:val="22"/>
        </w:rPr>
      </w:pPr>
      <w:r w:rsidRPr="00EA744F">
        <w:rPr>
          <w:rStyle w:val="Strong"/>
          <w:b w:val="0"/>
          <w:bCs w:val="0"/>
          <w:szCs w:val="22"/>
        </w:rPr>
        <w:t>NIH F32 DK121757</w:t>
      </w:r>
      <w:r w:rsidR="00EA744F" w:rsidRPr="00EA744F">
        <w:rPr>
          <w:rStyle w:val="Strong"/>
          <w:b w:val="0"/>
          <w:bCs w:val="0"/>
          <w:szCs w:val="22"/>
        </w:rPr>
        <w:t xml:space="preserve"> (Cohen)</w:t>
      </w:r>
      <w:r w:rsidR="00EA744F" w:rsidRPr="00EA744F">
        <w:rPr>
          <w:rStyle w:val="Strong"/>
          <w:b w:val="0"/>
          <w:bCs w:val="0"/>
          <w:szCs w:val="22"/>
        </w:rPr>
        <w:tab/>
      </w:r>
      <w:r w:rsidR="00EA744F" w:rsidRPr="00EA744F">
        <w:rPr>
          <w:rStyle w:val="Strong"/>
          <w:b w:val="0"/>
          <w:bCs w:val="0"/>
          <w:szCs w:val="22"/>
        </w:rPr>
        <w:tab/>
      </w:r>
      <w:r w:rsidR="00EA744F" w:rsidRPr="00EA744F">
        <w:rPr>
          <w:rStyle w:val="Strong"/>
          <w:b w:val="0"/>
          <w:bCs w:val="0"/>
          <w:szCs w:val="22"/>
        </w:rPr>
        <w:tab/>
      </w:r>
      <w:r w:rsidR="00EA744F" w:rsidRPr="00EA744F">
        <w:rPr>
          <w:rStyle w:val="Strong"/>
          <w:b w:val="0"/>
          <w:bCs w:val="0"/>
          <w:szCs w:val="22"/>
        </w:rPr>
        <w:tab/>
      </w:r>
      <w:r w:rsidR="00EA744F" w:rsidRPr="00EA744F">
        <w:rPr>
          <w:rStyle w:val="Strong"/>
          <w:b w:val="0"/>
          <w:bCs w:val="0"/>
          <w:szCs w:val="22"/>
        </w:rPr>
        <w:tab/>
      </w:r>
      <w:r w:rsidR="00EA744F" w:rsidRPr="00EA744F">
        <w:rPr>
          <w:rStyle w:val="Strong"/>
          <w:b w:val="0"/>
          <w:bCs w:val="0"/>
          <w:szCs w:val="22"/>
        </w:rPr>
        <w:tab/>
      </w:r>
      <w:r w:rsidR="00EA744F" w:rsidRPr="00EA744F">
        <w:rPr>
          <w:rStyle w:val="Strong"/>
          <w:b w:val="0"/>
          <w:bCs w:val="0"/>
          <w:szCs w:val="22"/>
        </w:rPr>
        <w:tab/>
      </w:r>
      <w:r w:rsidR="00EA744F" w:rsidRPr="00EA744F">
        <w:rPr>
          <w:rStyle w:val="Strong"/>
          <w:b w:val="0"/>
          <w:bCs w:val="0"/>
          <w:szCs w:val="22"/>
        </w:rPr>
        <w:tab/>
      </w:r>
      <w:r w:rsidR="00A80D02" w:rsidRPr="00EA744F">
        <w:rPr>
          <w:rStyle w:val="Strong"/>
          <w:b w:val="0"/>
          <w:bCs w:val="0"/>
          <w:szCs w:val="22"/>
        </w:rPr>
        <w:t>5/1/2022-8/31/2023</w:t>
      </w:r>
      <w:r w:rsidR="00A80D02" w:rsidRPr="00EA744F">
        <w:rPr>
          <w:rStyle w:val="Strong"/>
          <w:b w:val="0"/>
          <w:bCs w:val="0"/>
          <w:szCs w:val="22"/>
        </w:rPr>
        <w:tab/>
      </w:r>
    </w:p>
    <w:p w14:paraId="798FF357" w14:textId="6F3DC178" w:rsidR="00A80D02" w:rsidRDefault="00A80D02" w:rsidP="00A80D02">
      <w:pPr>
        <w:pStyle w:val="DataField11pt-Single"/>
        <w:snapToGrid w:val="0"/>
        <w:contextualSpacing/>
        <w:rPr>
          <w:rStyle w:val="Strong"/>
          <w:b w:val="0"/>
          <w:bCs w:val="0"/>
          <w:szCs w:val="22"/>
        </w:rPr>
      </w:pPr>
      <w:r w:rsidRPr="005A768F">
        <w:rPr>
          <w:rStyle w:val="Strong"/>
          <w:b w:val="0"/>
          <w:bCs w:val="0"/>
          <w:szCs w:val="22"/>
          <w:u w:val="single"/>
        </w:rPr>
        <w:t>Title</w:t>
      </w:r>
      <w:r w:rsidRPr="005A768F">
        <w:rPr>
          <w:rStyle w:val="Strong"/>
          <w:b w:val="0"/>
          <w:bCs w:val="0"/>
          <w:szCs w:val="22"/>
        </w:rPr>
        <w:t xml:space="preserve">: </w:t>
      </w:r>
      <w:r w:rsidR="00EA744F">
        <w:rPr>
          <w:rStyle w:val="Strong"/>
          <w:b w:val="0"/>
          <w:bCs w:val="0"/>
          <w:szCs w:val="22"/>
        </w:rPr>
        <w:t>L</w:t>
      </w:r>
      <w:r w:rsidR="00EA744F" w:rsidRPr="005A768F">
        <w:rPr>
          <w:rStyle w:val="Strong"/>
          <w:b w:val="0"/>
          <w:bCs w:val="0"/>
          <w:szCs w:val="22"/>
        </w:rPr>
        <w:t>ifecourse dietary exposures and offspring hepatic fat in early childhood: a nutrigenomic approach</w:t>
      </w:r>
    </w:p>
    <w:p w14:paraId="22774A4B" w14:textId="2035A4AC" w:rsidR="00A80D02" w:rsidRDefault="00A80D02" w:rsidP="00A80D02">
      <w:pPr>
        <w:pStyle w:val="DataField11pt-Single"/>
        <w:snapToGrid w:val="0"/>
        <w:contextualSpacing/>
        <w:rPr>
          <w:rStyle w:val="Strong"/>
          <w:b w:val="0"/>
          <w:bCs w:val="0"/>
          <w:szCs w:val="22"/>
        </w:rPr>
      </w:pPr>
      <w:r w:rsidRPr="005A768F">
        <w:rPr>
          <w:rStyle w:val="Strong"/>
          <w:b w:val="0"/>
          <w:bCs w:val="0"/>
          <w:szCs w:val="22"/>
          <w:u w:val="single"/>
        </w:rPr>
        <w:t>Overview</w:t>
      </w:r>
      <w:r>
        <w:rPr>
          <w:rStyle w:val="Strong"/>
          <w:b w:val="0"/>
          <w:bCs w:val="0"/>
          <w:szCs w:val="22"/>
        </w:rPr>
        <w:t xml:space="preserve">: The goal of this individual training grant is to </w:t>
      </w:r>
      <w:r>
        <w:rPr>
          <w:bCs/>
          <w:szCs w:val="22"/>
        </w:rPr>
        <w:t>elucidate associations of diet-related exposures across the lifecourse</w:t>
      </w:r>
      <w:r w:rsidR="002D1FEF">
        <w:rPr>
          <w:bCs/>
          <w:szCs w:val="22"/>
        </w:rPr>
        <w:t xml:space="preserve"> </w:t>
      </w:r>
      <w:r>
        <w:rPr>
          <w:bCs/>
          <w:szCs w:val="22"/>
        </w:rPr>
        <w:t xml:space="preserve">with </w:t>
      </w:r>
      <w:r w:rsidRPr="00F25805">
        <w:rPr>
          <w:bCs/>
          <w:szCs w:val="22"/>
        </w:rPr>
        <w:t>offspring hepatic fat</w:t>
      </w:r>
      <w:r>
        <w:rPr>
          <w:bCs/>
          <w:szCs w:val="22"/>
        </w:rPr>
        <w:t xml:space="preserve"> in childhood, as well as diet-by-gene interactions</w:t>
      </w:r>
      <w:r w:rsidR="002D1FEF">
        <w:rPr>
          <w:bCs/>
          <w:szCs w:val="22"/>
        </w:rPr>
        <w:t>.</w:t>
      </w:r>
    </w:p>
    <w:p w14:paraId="5569D21F" w14:textId="77777777" w:rsidR="00A80D02" w:rsidRPr="005A768F" w:rsidRDefault="00A80D02" w:rsidP="00A80D02">
      <w:pPr>
        <w:pStyle w:val="DataField11pt-Single"/>
        <w:snapToGrid w:val="0"/>
        <w:contextualSpacing/>
        <w:rPr>
          <w:rStyle w:val="Strong"/>
          <w:b w:val="0"/>
          <w:bCs w:val="0"/>
          <w:szCs w:val="22"/>
        </w:rPr>
      </w:pPr>
      <w:r w:rsidRPr="005A768F">
        <w:rPr>
          <w:rStyle w:val="Strong"/>
          <w:b w:val="0"/>
          <w:bCs w:val="0"/>
          <w:szCs w:val="22"/>
          <w:u w:val="single"/>
        </w:rPr>
        <w:t>Role</w:t>
      </w:r>
      <w:r>
        <w:rPr>
          <w:rStyle w:val="Strong"/>
          <w:b w:val="0"/>
          <w:bCs w:val="0"/>
          <w:szCs w:val="22"/>
        </w:rPr>
        <w:t>: Principal Investigator</w:t>
      </w:r>
    </w:p>
    <w:p w14:paraId="57AED5EA" w14:textId="77777777" w:rsidR="00A80D02" w:rsidRPr="00DE628E" w:rsidRDefault="00A80D02" w:rsidP="00A80D02">
      <w:pPr>
        <w:pStyle w:val="DataField11pt-Single"/>
        <w:snapToGrid w:val="0"/>
        <w:contextualSpacing/>
        <w:rPr>
          <w:rStyle w:val="Strong"/>
          <w:b w:val="0"/>
          <w:szCs w:val="22"/>
        </w:rPr>
      </w:pPr>
    </w:p>
    <w:p w14:paraId="69514600" w14:textId="30E56EDC" w:rsidR="00A80D02" w:rsidRPr="00EA744F" w:rsidRDefault="006730C4" w:rsidP="00A80D02">
      <w:pPr>
        <w:pStyle w:val="DataField11pt-Single"/>
        <w:snapToGrid w:val="0"/>
        <w:contextualSpacing/>
        <w:rPr>
          <w:szCs w:val="22"/>
        </w:rPr>
      </w:pPr>
      <w:r w:rsidRPr="00EA744F">
        <w:rPr>
          <w:rStyle w:val="Strong"/>
          <w:b w:val="0"/>
          <w:bCs w:val="0"/>
          <w:szCs w:val="22"/>
        </w:rPr>
        <w:t xml:space="preserve">Colorado NORC Pilot &amp; Feasibility Grant </w:t>
      </w:r>
      <w:r w:rsidR="00EA744F" w:rsidRPr="00EA744F">
        <w:rPr>
          <w:rStyle w:val="Strong"/>
          <w:b w:val="0"/>
          <w:bCs w:val="0"/>
          <w:szCs w:val="22"/>
        </w:rPr>
        <w:t>(Cohen)</w:t>
      </w:r>
      <w:r w:rsidR="00EA744F" w:rsidRPr="00EA744F">
        <w:rPr>
          <w:rStyle w:val="Strong"/>
          <w:b w:val="0"/>
          <w:bCs w:val="0"/>
          <w:szCs w:val="22"/>
        </w:rPr>
        <w:tab/>
      </w:r>
      <w:r w:rsidR="00EA744F" w:rsidRPr="00EA744F">
        <w:rPr>
          <w:rStyle w:val="Strong"/>
          <w:b w:val="0"/>
          <w:bCs w:val="0"/>
          <w:szCs w:val="22"/>
        </w:rPr>
        <w:tab/>
      </w:r>
      <w:r w:rsidR="00EA744F" w:rsidRPr="00EA744F">
        <w:rPr>
          <w:rStyle w:val="Strong"/>
          <w:b w:val="0"/>
          <w:bCs w:val="0"/>
          <w:szCs w:val="22"/>
        </w:rPr>
        <w:tab/>
      </w:r>
      <w:r w:rsidR="00EA744F" w:rsidRPr="00EA744F">
        <w:rPr>
          <w:rStyle w:val="Strong"/>
          <w:b w:val="0"/>
          <w:bCs w:val="0"/>
          <w:szCs w:val="22"/>
        </w:rPr>
        <w:tab/>
      </w:r>
      <w:r w:rsidR="00EA744F">
        <w:rPr>
          <w:rStyle w:val="Strong"/>
          <w:b w:val="0"/>
          <w:bCs w:val="0"/>
          <w:szCs w:val="22"/>
        </w:rPr>
        <w:tab/>
      </w:r>
      <w:r w:rsidR="00A80D02" w:rsidRPr="00EA744F">
        <w:rPr>
          <w:rStyle w:val="Strong"/>
          <w:b w:val="0"/>
          <w:bCs w:val="0"/>
          <w:szCs w:val="22"/>
        </w:rPr>
        <w:t>8/1/2021-7/31/2023</w:t>
      </w:r>
    </w:p>
    <w:p w14:paraId="6DF75F97" w14:textId="64040746" w:rsidR="00A80D02" w:rsidRPr="00EA744F" w:rsidRDefault="00A80D02" w:rsidP="00A80D02">
      <w:pPr>
        <w:adjustRightInd w:val="0"/>
        <w:rPr>
          <w:rFonts w:ascii="Arial" w:hAnsi="Arial" w:cs="Arial"/>
        </w:rPr>
      </w:pPr>
      <w:r w:rsidRPr="00EA744F">
        <w:rPr>
          <w:rFonts w:ascii="Arial" w:hAnsi="Arial" w:cs="Arial"/>
          <w:u w:val="single"/>
        </w:rPr>
        <w:t>Title</w:t>
      </w:r>
      <w:r w:rsidRPr="00EA744F">
        <w:rPr>
          <w:rFonts w:ascii="Arial" w:hAnsi="Arial" w:cs="Arial"/>
        </w:rPr>
        <w:t xml:space="preserve">: </w:t>
      </w:r>
      <w:r w:rsidR="00EA744F">
        <w:rPr>
          <w:rFonts w:ascii="Arial" w:hAnsi="Arial" w:cs="Arial"/>
        </w:rPr>
        <w:t>E</w:t>
      </w:r>
      <w:r w:rsidR="00EA744F" w:rsidRPr="00EA744F">
        <w:rPr>
          <w:rFonts w:ascii="Arial" w:hAnsi="Arial" w:cs="Arial"/>
        </w:rPr>
        <w:t xml:space="preserve">valuating the carbon isotope ratio as a biomarker of sugar intake </w:t>
      </w:r>
    </w:p>
    <w:p w14:paraId="461B0BC8" w14:textId="17B7E13A" w:rsidR="00A80D02" w:rsidRPr="00EA744F" w:rsidRDefault="00A80D02" w:rsidP="00A80D02">
      <w:pPr>
        <w:adjustRightInd w:val="0"/>
        <w:rPr>
          <w:rFonts w:ascii="Arial" w:hAnsi="Arial" w:cs="Arial"/>
        </w:rPr>
      </w:pPr>
      <w:r w:rsidRPr="00EA744F">
        <w:rPr>
          <w:rFonts w:ascii="Arial" w:hAnsi="Arial" w:cs="Arial"/>
          <w:u w:val="single"/>
        </w:rPr>
        <w:t>Overview</w:t>
      </w:r>
      <w:r w:rsidRPr="00EA744F">
        <w:rPr>
          <w:rFonts w:ascii="Arial" w:hAnsi="Arial" w:cs="Arial"/>
        </w:rPr>
        <w:t xml:space="preserve">: The goal of this pilot grant is </w:t>
      </w:r>
      <w:r w:rsidR="002D1FEF" w:rsidRPr="00EA744F">
        <w:rPr>
          <w:rFonts w:ascii="Arial" w:hAnsi="Arial" w:cs="Arial"/>
        </w:rPr>
        <w:t>to evaluate</w:t>
      </w:r>
      <w:r w:rsidRPr="00EA744F">
        <w:rPr>
          <w:rFonts w:ascii="Arial" w:hAnsi="Arial" w:cs="Arial"/>
        </w:rPr>
        <w:t xml:space="preserve"> validity of the serum carbon isotope ratio (CIR) as a biomarker for added sugar and sugary beverage intakes in youth</w:t>
      </w:r>
      <w:r w:rsidR="002D1FEF" w:rsidRPr="00EA744F">
        <w:rPr>
          <w:rFonts w:ascii="Arial" w:hAnsi="Arial" w:cs="Arial"/>
        </w:rPr>
        <w:t>.</w:t>
      </w:r>
    </w:p>
    <w:p w14:paraId="36DE22BB" w14:textId="488C81CF" w:rsidR="00A80D02" w:rsidRPr="00EA744F" w:rsidRDefault="00A80D02" w:rsidP="00DB7E3E">
      <w:pPr>
        <w:pStyle w:val="DataField11pt-Single"/>
        <w:snapToGrid w:val="0"/>
        <w:contextualSpacing/>
        <w:rPr>
          <w:szCs w:val="22"/>
        </w:rPr>
      </w:pPr>
      <w:r w:rsidRPr="00EA744F">
        <w:rPr>
          <w:szCs w:val="22"/>
          <w:u w:val="single"/>
        </w:rPr>
        <w:t>Role</w:t>
      </w:r>
      <w:r w:rsidRPr="00EA744F">
        <w:rPr>
          <w:szCs w:val="22"/>
        </w:rPr>
        <w:t>: Principal Investigator</w:t>
      </w:r>
    </w:p>
    <w:p w14:paraId="35A817C9" w14:textId="77777777" w:rsidR="00233948" w:rsidRPr="002D1FEF" w:rsidRDefault="00233948" w:rsidP="00DB7E3E">
      <w:pPr>
        <w:pStyle w:val="DataField11pt-Single"/>
        <w:snapToGrid w:val="0"/>
        <w:contextualSpacing/>
        <w:rPr>
          <w:rStyle w:val="Strong"/>
          <w:b w:val="0"/>
          <w:szCs w:val="22"/>
        </w:rPr>
      </w:pPr>
    </w:p>
    <w:p w14:paraId="021EBE26" w14:textId="306E29F8" w:rsidR="00DB7E3E" w:rsidRPr="00EA744F" w:rsidRDefault="00EA744F" w:rsidP="00DB7E3E">
      <w:pPr>
        <w:pStyle w:val="DataField11pt-Single"/>
        <w:snapToGrid w:val="0"/>
        <w:contextualSpacing/>
        <w:rPr>
          <w:rStyle w:val="Strong"/>
          <w:b w:val="0"/>
          <w:bCs w:val="0"/>
          <w:szCs w:val="22"/>
        </w:rPr>
      </w:pPr>
      <w:r w:rsidRPr="00EA744F">
        <w:rPr>
          <w:rStyle w:val="Strong"/>
          <w:b w:val="0"/>
          <w:bCs w:val="0"/>
          <w:szCs w:val="22"/>
        </w:rPr>
        <w:t xml:space="preserve">NIH T32 </w:t>
      </w:r>
      <w:r w:rsidRPr="00EA744F">
        <w:rPr>
          <w:szCs w:val="22"/>
        </w:rPr>
        <w:t>DK007658</w:t>
      </w:r>
      <w:r w:rsidRPr="00EA744F">
        <w:rPr>
          <w:rStyle w:val="Strong"/>
          <w:b w:val="0"/>
          <w:bCs w:val="0"/>
          <w:szCs w:val="22"/>
        </w:rPr>
        <w:t xml:space="preserve"> (Krebs)</w:t>
      </w:r>
      <w:r w:rsidRPr="00EA744F">
        <w:rPr>
          <w:rStyle w:val="Strong"/>
          <w:b w:val="0"/>
          <w:bCs w:val="0"/>
          <w:szCs w:val="22"/>
        </w:rPr>
        <w:tab/>
      </w:r>
      <w:r w:rsidRPr="00EA744F">
        <w:rPr>
          <w:rStyle w:val="Strong"/>
          <w:b w:val="0"/>
          <w:bCs w:val="0"/>
          <w:szCs w:val="22"/>
        </w:rPr>
        <w:tab/>
      </w:r>
      <w:r w:rsidRPr="00EA744F">
        <w:rPr>
          <w:rStyle w:val="Strong"/>
          <w:b w:val="0"/>
          <w:bCs w:val="0"/>
          <w:szCs w:val="22"/>
        </w:rPr>
        <w:tab/>
      </w:r>
      <w:r w:rsidRPr="00EA744F">
        <w:rPr>
          <w:rStyle w:val="Strong"/>
          <w:b w:val="0"/>
          <w:bCs w:val="0"/>
          <w:szCs w:val="22"/>
        </w:rPr>
        <w:tab/>
      </w:r>
      <w:r w:rsidRPr="00EA744F">
        <w:rPr>
          <w:rStyle w:val="Strong"/>
          <w:b w:val="0"/>
          <w:bCs w:val="0"/>
          <w:szCs w:val="22"/>
        </w:rPr>
        <w:tab/>
      </w:r>
      <w:r w:rsidRPr="00EA744F">
        <w:rPr>
          <w:rStyle w:val="Strong"/>
          <w:b w:val="0"/>
          <w:bCs w:val="0"/>
          <w:szCs w:val="22"/>
        </w:rPr>
        <w:tab/>
      </w:r>
      <w:r>
        <w:rPr>
          <w:rStyle w:val="Strong"/>
          <w:b w:val="0"/>
          <w:bCs w:val="0"/>
          <w:szCs w:val="22"/>
        </w:rPr>
        <w:tab/>
      </w:r>
      <w:r>
        <w:rPr>
          <w:rStyle w:val="Strong"/>
          <w:b w:val="0"/>
          <w:bCs w:val="0"/>
          <w:szCs w:val="22"/>
        </w:rPr>
        <w:tab/>
      </w:r>
      <w:r w:rsidR="00DB7E3E" w:rsidRPr="00EA744F">
        <w:rPr>
          <w:rStyle w:val="Strong"/>
          <w:b w:val="0"/>
          <w:bCs w:val="0"/>
          <w:szCs w:val="22"/>
        </w:rPr>
        <w:t>9/1/2020-8/31/2022</w:t>
      </w:r>
      <w:r w:rsidR="00DB7E3E" w:rsidRPr="00EA744F">
        <w:rPr>
          <w:rStyle w:val="Strong"/>
          <w:b w:val="0"/>
          <w:bCs w:val="0"/>
          <w:szCs w:val="22"/>
        </w:rPr>
        <w:tab/>
      </w:r>
    </w:p>
    <w:p w14:paraId="70715E3E" w14:textId="6FDD15E5" w:rsidR="00DB7E3E" w:rsidRPr="00EA744F" w:rsidRDefault="00DB7E3E" w:rsidP="00DB7E3E">
      <w:pPr>
        <w:pStyle w:val="DataField11pt-Single"/>
        <w:snapToGrid w:val="0"/>
        <w:contextualSpacing/>
        <w:rPr>
          <w:rStyle w:val="Strong"/>
          <w:b w:val="0"/>
          <w:bCs w:val="0"/>
          <w:szCs w:val="22"/>
        </w:rPr>
      </w:pPr>
      <w:r w:rsidRPr="00EA744F">
        <w:rPr>
          <w:rStyle w:val="Strong"/>
          <w:b w:val="0"/>
          <w:bCs w:val="0"/>
          <w:szCs w:val="22"/>
          <w:u w:val="single"/>
        </w:rPr>
        <w:t>Title</w:t>
      </w:r>
      <w:r w:rsidRPr="00EA744F">
        <w:rPr>
          <w:rStyle w:val="Strong"/>
          <w:b w:val="0"/>
          <w:bCs w:val="0"/>
          <w:szCs w:val="22"/>
        </w:rPr>
        <w:t xml:space="preserve">: </w:t>
      </w:r>
      <w:r w:rsidR="00EA744F">
        <w:rPr>
          <w:rStyle w:val="Strong"/>
          <w:b w:val="0"/>
          <w:bCs w:val="0"/>
          <w:szCs w:val="22"/>
        </w:rPr>
        <w:t>I</w:t>
      </w:r>
      <w:r w:rsidR="00EA744F" w:rsidRPr="00EA744F">
        <w:rPr>
          <w:rStyle w:val="Strong"/>
          <w:b w:val="0"/>
          <w:bCs w:val="0"/>
          <w:szCs w:val="22"/>
        </w:rPr>
        <w:t>nstitutional training program in nutrition</w:t>
      </w:r>
    </w:p>
    <w:p w14:paraId="48395155" w14:textId="7045FA0C" w:rsidR="00DB7E3E" w:rsidRPr="00EA744F" w:rsidRDefault="00DB7E3E" w:rsidP="00DB7E3E">
      <w:pPr>
        <w:pStyle w:val="DataField11pt-Single"/>
        <w:snapToGrid w:val="0"/>
        <w:contextualSpacing/>
        <w:rPr>
          <w:szCs w:val="22"/>
        </w:rPr>
      </w:pPr>
      <w:r w:rsidRPr="00EA744F">
        <w:rPr>
          <w:szCs w:val="22"/>
          <w:u w:val="single"/>
        </w:rPr>
        <w:t>Overview</w:t>
      </w:r>
      <w:r w:rsidRPr="00EA744F">
        <w:rPr>
          <w:szCs w:val="22"/>
        </w:rPr>
        <w:t xml:space="preserve">: The goal of this training program is to train the next generation of physician scientists and researchers committed to disease prevention and health promotion through careers in nutrition. </w:t>
      </w:r>
    </w:p>
    <w:p w14:paraId="59F20E82" w14:textId="77777777" w:rsidR="00DB7E3E" w:rsidRPr="00EA744F" w:rsidRDefault="00DB7E3E" w:rsidP="00DB7E3E">
      <w:pPr>
        <w:pStyle w:val="DataField11pt-Single"/>
        <w:snapToGrid w:val="0"/>
        <w:contextualSpacing/>
        <w:rPr>
          <w:rStyle w:val="Strong"/>
          <w:b w:val="0"/>
          <w:bCs w:val="0"/>
          <w:szCs w:val="22"/>
        </w:rPr>
      </w:pPr>
      <w:r w:rsidRPr="00EA744F">
        <w:rPr>
          <w:rStyle w:val="Strong"/>
          <w:b w:val="0"/>
          <w:bCs w:val="0"/>
          <w:szCs w:val="22"/>
          <w:u w:val="single"/>
        </w:rPr>
        <w:lastRenderedPageBreak/>
        <w:t>Role</w:t>
      </w:r>
      <w:r w:rsidRPr="00EA744F">
        <w:rPr>
          <w:rStyle w:val="Strong"/>
          <w:b w:val="0"/>
          <w:bCs w:val="0"/>
          <w:szCs w:val="22"/>
        </w:rPr>
        <w:t>: Post-Doctoral Fellow</w:t>
      </w:r>
    </w:p>
    <w:p w14:paraId="6387A76D" w14:textId="77777777" w:rsidR="00DB7E3E" w:rsidRDefault="00DB7E3E" w:rsidP="00DE628E">
      <w:pPr>
        <w:pStyle w:val="DataField11pt-Single"/>
        <w:snapToGrid w:val="0"/>
        <w:contextualSpacing/>
        <w:rPr>
          <w:rStyle w:val="Strong"/>
          <w:szCs w:val="22"/>
        </w:rPr>
      </w:pPr>
    </w:p>
    <w:p w14:paraId="30D340EA" w14:textId="2C36E915" w:rsidR="00DE628E" w:rsidRPr="00877435" w:rsidRDefault="00DE628E" w:rsidP="00DE628E">
      <w:pPr>
        <w:pStyle w:val="DataField11pt-Single"/>
        <w:snapToGrid w:val="0"/>
        <w:contextualSpacing/>
        <w:rPr>
          <w:rStyle w:val="Strong"/>
          <w:b w:val="0"/>
          <w:bCs w:val="0"/>
          <w:szCs w:val="22"/>
        </w:rPr>
      </w:pPr>
      <w:r w:rsidRPr="00877435">
        <w:rPr>
          <w:rStyle w:val="Strong"/>
          <w:b w:val="0"/>
          <w:bCs w:val="0"/>
          <w:szCs w:val="22"/>
        </w:rPr>
        <w:t>NIH T32 DK007734</w:t>
      </w:r>
      <w:r w:rsidR="00EA744F" w:rsidRPr="00877435">
        <w:rPr>
          <w:rStyle w:val="Strong"/>
          <w:b w:val="0"/>
          <w:bCs w:val="0"/>
          <w:szCs w:val="22"/>
        </w:rPr>
        <w:t xml:space="preserve"> (</w:t>
      </w:r>
      <w:r w:rsidRPr="00877435">
        <w:rPr>
          <w:rStyle w:val="Strong"/>
          <w:b w:val="0"/>
          <w:bCs w:val="0"/>
          <w:szCs w:val="22"/>
        </w:rPr>
        <w:t>Ramakrishnan</w:t>
      </w:r>
      <w:r w:rsidR="00EA744F" w:rsidRPr="00877435">
        <w:rPr>
          <w:rStyle w:val="Strong"/>
          <w:b w:val="0"/>
          <w:bCs w:val="0"/>
          <w:szCs w:val="22"/>
        </w:rPr>
        <w:t xml:space="preserve">) </w:t>
      </w:r>
      <w:r w:rsidR="00EA744F" w:rsidRPr="00877435">
        <w:rPr>
          <w:rStyle w:val="Strong"/>
          <w:b w:val="0"/>
          <w:bCs w:val="0"/>
          <w:szCs w:val="22"/>
        </w:rPr>
        <w:tab/>
      </w:r>
      <w:r w:rsidR="00EA744F" w:rsidRPr="00877435">
        <w:rPr>
          <w:rStyle w:val="Strong"/>
          <w:b w:val="0"/>
          <w:bCs w:val="0"/>
          <w:szCs w:val="22"/>
        </w:rPr>
        <w:tab/>
      </w:r>
      <w:r w:rsidR="00EA744F" w:rsidRPr="00877435">
        <w:rPr>
          <w:rStyle w:val="Strong"/>
          <w:b w:val="0"/>
          <w:bCs w:val="0"/>
          <w:szCs w:val="22"/>
        </w:rPr>
        <w:tab/>
      </w:r>
      <w:r w:rsidR="00EA744F" w:rsidRPr="00877435">
        <w:rPr>
          <w:rStyle w:val="Strong"/>
          <w:b w:val="0"/>
          <w:bCs w:val="0"/>
          <w:szCs w:val="22"/>
        </w:rPr>
        <w:tab/>
      </w:r>
      <w:r w:rsidR="00EA744F" w:rsidRPr="00877435">
        <w:rPr>
          <w:rStyle w:val="Strong"/>
          <w:b w:val="0"/>
          <w:bCs w:val="0"/>
          <w:szCs w:val="22"/>
        </w:rPr>
        <w:tab/>
      </w:r>
      <w:r w:rsidR="00EA744F" w:rsidRPr="00877435">
        <w:rPr>
          <w:rStyle w:val="Strong"/>
          <w:b w:val="0"/>
          <w:bCs w:val="0"/>
          <w:szCs w:val="22"/>
        </w:rPr>
        <w:tab/>
        <w:t>9/1/2015-9/31/2017</w:t>
      </w:r>
    </w:p>
    <w:p w14:paraId="336E27DA" w14:textId="6B06CDF7" w:rsidR="00DE628E" w:rsidRPr="00DE628E" w:rsidRDefault="00DE628E" w:rsidP="00DE628E">
      <w:pPr>
        <w:pStyle w:val="DataField11pt-Single"/>
        <w:snapToGrid w:val="0"/>
        <w:contextualSpacing/>
        <w:rPr>
          <w:rStyle w:val="Strong"/>
          <w:b w:val="0"/>
          <w:bCs w:val="0"/>
          <w:szCs w:val="22"/>
        </w:rPr>
      </w:pPr>
      <w:r w:rsidRPr="00DE628E">
        <w:rPr>
          <w:rStyle w:val="Strong"/>
          <w:b w:val="0"/>
          <w:bCs w:val="0"/>
          <w:szCs w:val="22"/>
          <w:u w:val="single"/>
        </w:rPr>
        <w:t>Title</w:t>
      </w:r>
      <w:r w:rsidRPr="00DE628E">
        <w:rPr>
          <w:rStyle w:val="Strong"/>
          <w:b w:val="0"/>
          <w:bCs w:val="0"/>
          <w:szCs w:val="22"/>
        </w:rPr>
        <w:t xml:space="preserve">: </w:t>
      </w:r>
      <w:r w:rsidR="00EA744F">
        <w:rPr>
          <w:rStyle w:val="Strong"/>
          <w:b w:val="0"/>
          <w:bCs w:val="0"/>
          <w:szCs w:val="22"/>
        </w:rPr>
        <w:t>N</w:t>
      </w:r>
      <w:r w:rsidR="00EA744F" w:rsidRPr="00DE628E">
        <w:rPr>
          <w:rStyle w:val="Strong"/>
          <w:b w:val="0"/>
          <w:bCs w:val="0"/>
          <w:szCs w:val="22"/>
        </w:rPr>
        <w:t>utrition and health sciences</w:t>
      </w:r>
      <w:r w:rsidR="00EA744F">
        <w:rPr>
          <w:rStyle w:val="Strong"/>
          <w:b w:val="0"/>
          <w:bCs w:val="0"/>
          <w:szCs w:val="22"/>
        </w:rPr>
        <w:t xml:space="preserve"> T32</w:t>
      </w:r>
      <w:r w:rsidR="00EA744F" w:rsidRPr="00DE628E">
        <w:rPr>
          <w:rStyle w:val="Strong"/>
          <w:b w:val="0"/>
          <w:bCs w:val="0"/>
          <w:szCs w:val="22"/>
        </w:rPr>
        <w:t xml:space="preserve"> pre-doctoral fellowship</w:t>
      </w:r>
    </w:p>
    <w:p w14:paraId="23FB9DAE" w14:textId="77777777" w:rsidR="00DE628E" w:rsidRPr="00DE628E" w:rsidRDefault="00DE628E" w:rsidP="00DE628E">
      <w:pPr>
        <w:pStyle w:val="DataField11pt-Single"/>
        <w:snapToGrid w:val="0"/>
        <w:contextualSpacing/>
        <w:rPr>
          <w:rStyle w:val="Strong"/>
          <w:b w:val="0"/>
          <w:bCs w:val="0"/>
          <w:szCs w:val="22"/>
        </w:rPr>
      </w:pPr>
      <w:r w:rsidRPr="00DE628E">
        <w:rPr>
          <w:szCs w:val="22"/>
          <w:u w:val="single"/>
        </w:rPr>
        <w:t>Overview</w:t>
      </w:r>
      <w:r w:rsidRPr="00DE628E">
        <w:rPr>
          <w:szCs w:val="22"/>
        </w:rPr>
        <w:t>: The goal of this training grant was to provide continued support for pre-doctoral training and to further enhance and strengthen a successful interdisciplinary graduate nutrition training program.</w:t>
      </w:r>
    </w:p>
    <w:p w14:paraId="06DCDAA1" w14:textId="77777777" w:rsidR="00DE628E" w:rsidRPr="00DE628E" w:rsidRDefault="00DE628E" w:rsidP="00DE628E">
      <w:pPr>
        <w:pStyle w:val="DataField11pt-Single"/>
        <w:snapToGrid w:val="0"/>
        <w:contextualSpacing/>
        <w:rPr>
          <w:rStyle w:val="Strong"/>
          <w:b w:val="0"/>
          <w:bCs w:val="0"/>
          <w:szCs w:val="22"/>
        </w:rPr>
      </w:pPr>
      <w:r w:rsidRPr="00DE628E">
        <w:rPr>
          <w:rStyle w:val="Strong"/>
          <w:b w:val="0"/>
          <w:bCs w:val="0"/>
          <w:szCs w:val="22"/>
          <w:u w:val="single"/>
        </w:rPr>
        <w:t>Role</w:t>
      </w:r>
      <w:r w:rsidRPr="00DE628E">
        <w:rPr>
          <w:rStyle w:val="Strong"/>
          <w:b w:val="0"/>
          <w:bCs w:val="0"/>
          <w:szCs w:val="22"/>
        </w:rPr>
        <w:t>: Doctoral Student</w:t>
      </w:r>
    </w:p>
    <w:p w14:paraId="58A46F72" w14:textId="77777777" w:rsidR="00DA01F0" w:rsidRPr="006B34C4" w:rsidRDefault="00DA01F0" w:rsidP="00276FB7">
      <w:pPr>
        <w:pStyle w:val="BodyText"/>
        <w:adjustRightInd w:val="0"/>
        <w:snapToGrid w:val="0"/>
        <w:rPr>
          <w:rFonts w:cs="Arial"/>
          <w:sz w:val="22"/>
          <w:szCs w:val="22"/>
        </w:rPr>
      </w:pPr>
    </w:p>
    <w:p w14:paraId="5DC56AFF" w14:textId="7011DABC" w:rsidR="000E3215" w:rsidRPr="00DE340E" w:rsidRDefault="00E3583A" w:rsidP="00276FB7">
      <w:pPr>
        <w:pStyle w:val="Heading2"/>
        <w:pBdr>
          <w:bottom w:val="single" w:sz="4" w:space="1" w:color="auto"/>
        </w:pBdr>
        <w:adjustRightInd w:val="0"/>
        <w:snapToGrid w:val="0"/>
        <w:ind w:left="0"/>
        <w:rPr>
          <w:rFonts w:ascii="Arial" w:hAnsi="Arial" w:cs="Arial"/>
          <w:sz w:val="24"/>
          <w:szCs w:val="24"/>
        </w:rPr>
      </w:pPr>
      <w:r w:rsidRPr="00DE340E">
        <w:rPr>
          <w:rFonts w:ascii="Arial" w:hAnsi="Arial" w:cs="Arial"/>
          <w:w w:val="105"/>
          <w:sz w:val="24"/>
          <w:szCs w:val="24"/>
        </w:rPr>
        <w:t>PROFESSIONAL AFFILIATONS</w:t>
      </w:r>
      <w:r w:rsidR="001C30A1">
        <w:rPr>
          <w:rFonts w:ascii="Arial" w:hAnsi="Arial" w:cs="Arial"/>
          <w:w w:val="105"/>
          <w:sz w:val="24"/>
          <w:szCs w:val="24"/>
        </w:rPr>
        <w:t xml:space="preserve"> AND SERVICE POSITIONS</w:t>
      </w:r>
    </w:p>
    <w:p w14:paraId="1B31F8FD" w14:textId="77777777" w:rsidR="008A08DE" w:rsidRPr="008A08DE" w:rsidRDefault="008A08DE" w:rsidP="005576F5">
      <w:pPr>
        <w:adjustRightInd w:val="0"/>
        <w:snapToGrid w:val="0"/>
        <w:rPr>
          <w:rFonts w:ascii="Arial" w:hAnsi="Arial" w:cs="Arial"/>
          <w:b/>
          <w:w w:val="105"/>
          <w:sz w:val="10"/>
          <w:szCs w:val="10"/>
          <w:u w:val="single"/>
        </w:rPr>
      </w:pPr>
    </w:p>
    <w:p w14:paraId="69EBA1A5" w14:textId="07DF43A0" w:rsidR="006A6467" w:rsidRPr="008A08DE" w:rsidRDefault="006A6467" w:rsidP="008A08DE">
      <w:pPr>
        <w:adjustRightInd w:val="0"/>
        <w:snapToGrid w:val="0"/>
        <w:spacing w:after="100"/>
        <w:rPr>
          <w:rFonts w:ascii="Arial" w:hAnsi="Arial" w:cs="Arial"/>
          <w:b/>
          <w:w w:val="105"/>
          <w:sz w:val="22"/>
          <w:szCs w:val="22"/>
          <w:u w:val="single"/>
        </w:rPr>
      </w:pPr>
      <w:r w:rsidRPr="008A08DE">
        <w:rPr>
          <w:rFonts w:ascii="Arial" w:hAnsi="Arial" w:cs="Arial"/>
          <w:b/>
          <w:w w:val="105"/>
          <w:sz w:val="22"/>
          <w:szCs w:val="22"/>
          <w:u w:val="single"/>
        </w:rPr>
        <w:t>Professional Society Affiliations:</w:t>
      </w:r>
    </w:p>
    <w:p w14:paraId="0AD48FE1" w14:textId="242895B7" w:rsidR="005576F5" w:rsidRPr="008A08DE" w:rsidRDefault="005576F5" w:rsidP="008A08DE">
      <w:pPr>
        <w:adjustRightInd w:val="0"/>
        <w:snapToGrid w:val="0"/>
        <w:spacing w:after="100"/>
        <w:rPr>
          <w:rFonts w:ascii="Arial" w:hAnsi="Arial" w:cs="Arial"/>
          <w:bCs/>
          <w:w w:val="105"/>
          <w:sz w:val="22"/>
          <w:szCs w:val="22"/>
        </w:rPr>
      </w:pPr>
      <w:r w:rsidRPr="008A08DE">
        <w:rPr>
          <w:rFonts w:ascii="Arial" w:hAnsi="Arial" w:cs="Arial"/>
          <w:bCs/>
          <w:w w:val="105"/>
          <w:sz w:val="22"/>
          <w:szCs w:val="22"/>
        </w:rPr>
        <w:t>2011</w:t>
      </w:r>
      <w:r w:rsidR="00827CF8" w:rsidRPr="008A08DE">
        <w:rPr>
          <w:rFonts w:ascii="Arial" w:hAnsi="Arial" w:cs="Arial"/>
          <w:bCs/>
          <w:w w:val="105"/>
          <w:sz w:val="22"/>
          <w:szCs w:val="22"/>
        </w:rPr>
        <w:t xml:space="preserve"> – C</w:t>
      </w:r>
      <w:r w:rsidRPr="008A08DE">
        <w:rPr>
          <w:rFonts w:ascii="Arial" w:hAnsi="Arial" w:cs="Arial"/>
          <w:bCs/>
          <w:w w:val="105"/>
          <w:sz w:val="22"/>
          <w:szCs w:val="22"/>
        </w:rPr>
        <w:t>urrent</w:t>
      </w:r>
      <w:r w:rsidRPr="008A08DE">
        <w:rPr>
          <w:rFonts w:ascii="Arial" w:hAnsi="Arial" w:cs="Arial"/>
          <w:bCs/>
          <w:w w:val="105"/>
          <w:sz w:val="22"/>
          <w:szCs w:val="22"/>
        </w:rPr>
        <w:tab/>
      </w:r>
      <w:r w:rsidR="00E3583A" w:rsidRPr="008A08DE">
        <w:rPr>
          <w:rFonts w:ascii="Arial" w:hAnsi="Arial" w:cs="Arial"/>
          <w:bCs/>
          <w:w w:val="105"/>
          <w:sz w:val="22"/>
          <w:szCs w:val="22"/>
        </w:rPr>
        <w:t>Academy of Nutrition and Dietetics</w:t>
      </w:r>
      <w:r w:rsidR="002E529B" w:rsidRPr="008A08DE">
        <w:rPr>
          <w:rFonts w:ascii="Arial" w:hAnsi="Arial" w:cs="Arial"/>
          <w:bCs/>
          <w:w w:val="105"/>
          <w:sz w:val="22"/>
          <w:szCs w:val="22"/>
        </w:rPr>
        <w:t>, Member &amp; Registered Dietitian</w:t>
      </w:r>
    </w:p>
    <w:p w14:paraId="7C908991" w14:textId="6F4B35B4" w:rsidR="000E3215" w:rsidRPr="008A08DE" w:rsidRDefault="005576F5" w:rsidP="008A08DE">
      <w:pPr>
        <w:adjustRightInd w:val="0"/>
        <w:snapToGrid w:val="0"/>
        <w:spacing w:after="100"/>
        <w:rPr>
          <w:rFonts w:ascii="Arial" w:hAnsi="Arial" w:cs="Arial"/>
          <w:bCs/>
          <w:sz w:val="22"/>
          <w:szCs w:val="22"/>
        </w:rPr>
      </w:pPr>
      <w:r w:rsidRPr="008A08DE">
        <w:rPr>
          <w:rFonts w:ascii="Arial" w:hAnsi="Arial" w:cs="Arial"/>
          <w:bCs/>
          <w:w w:val="105"/>
          <w:sz w:val="22"/>
          <w:szCs w:val="22"/>
        </w:rPr>
        <w:t>2014</w:t>
      </w:r>
      <w:r w:rsidR="00827CF8" w:rsidRPr="008A08DE">
        <w:rPr>
          <w:rFonts w:ascii="Arial" w:hAnsi="Arial" w:cs="Arial"/>
          <w:bCs/>
          <w:w w:val="105"/>
          <w:sz w:val="22"/>
          <w:szCs w:val="22"/>
        </w:rPr>
        <w:t xml:space="preserve"> – Current</w:t>
      </w:r>
      <w:r w:rsidRPr="008A08DE">
        <w:rPr>
          <w:rFonts w:ascii="Arial" w:hAnsi="Arial" w:cs="Arial"/>
          <w:bCs/>
          <w:w w:val="105"/>
          <w:sz w:val="22"/>
          <w:szCs w:val="22"/>
        </w:rPr>
        <w:tab/>
      </w:r>
      <w:r w:rsidR="00E3583A" w:rsidRPr="008A08DE">
        <w:rPr>
          <w:rFonts w:ascii="Arial" w:hAnsi="Arial" w:cs="Arial"/>
          <w:bCs/>
          <w:w w:val="105"/>
          <w:sz w:val="22"/>
          <w:szCs w:val="22"/>
        </w:rPr>
        <w:t>American Society of Nutrition</w:t>
      </w:r>
      <w:r w:rsidR="002E529B" w:rsidRPr="008A08DE">
        <w:rPr>
          <w:rFonts w:ascii="Arial" w:hAnsi="Arial" w:cs="Arial"/>
          <w:bCs/>
          <w:w w:val="105"/>
          <w:sz w:val="22"/>
          <w:szCs w:val="22"/>
        </w:rPr>
        <w:t>, Member</w:t>
      </w:r>
    </w:p>
    <w:p w14:paraId="6327BC38" w14:textId="1327011A" w:rsidR="000E3215" w:rsidRPr="008A08DE" w:rsidRDefault="005576F5" w:rsidP="008A08DE">
      <w:pPr>
        <w:adjustRightInd w:val="0"/>
        <w:snapToGrid w:val="0"/>
        <w:spacing w:after="100"/>
        <w:rPr>
          <w:rFonts w:ascii="Arial" w:hAnsi="Arial" w:cs="Arial"/>
          <w:bCs/>
          <w:w w:val="105"/>
          <w:sz w:val="22"/>
          <w:szCs w:val="22"/>
        </w:rPr>
      </w:pPr>
      <w:r w:rsidRPr="008A08DE">
        <w:rPr>
          <w:rFonts w:ascii="Arial" w:hAnsi="Arial" w:cs="Arial"/>
          <w:bCs/>
          <w:w w:val="105"/>
          <w:sz w:val="22"/>
          <w:szCs w:val="22"/>
        </w:rPr>
        <w:t>2016</w:t>
      </w:r>
      <w:r w:rsidR="00827CF8" w:rsidRPr="008A08DE">
        <w:rPr>
          <w:rFonts w:ascii="Arial" w:hAnsi="Arial" w:cs="Arial"/>
          <w:bCs/>
          <w:w w:val="105"/>
          <w:sz w:val="22"/>
          <w:szCs w:val="22"/>
        </w:rPr>
        <w:t xml:space="preserve"> – </w:t>
      </w:r>
      <w:proofErr w:type="gramStart"/>
      <w:r w:rsidR="00827CF8" w:rsidRPr="008A08DE">
        <w:rPr>
          <w:rFonts w:ascii="Arial" w:hAnsi="Arial" w:cs="Arial"/>
          <w:bCs/>
          <w:w w:val="105"/>
          <w:sz w:val="22"/>
          <w:szCs w:val="22"/>
        </w:rPr>
        <w:t>Current</w:t>
      </w:r>
      <w:proofErr w:type="gramEnd"/>
      <w:r w:rsidRPr="008A08DE">
        <w:rPr>
          <w:rFonts w:ascii="Arial" w:hAnsi="Arial" w:cs="Arial"/>
          <w:bCs/>
          <w:w w:val="105"/>
          <w:sz w:val="22"/>
          <w:szCs w:val="22"/>
        </w:rPr>
        <w:t xml:space="preserve"> </w:t>
      </w:r>
      <w:r w:rsidRPr="008A08DE">
        <w:rPr>
          <w:rFonts w:ascii="Arial" w:hAnsi="Arial" w:cs="Arial"/>
          <w:bCs/>
          <w:w w:val="105"/>
          <w:sz w:val="22"/>
          <w:szCs w:val="22"/>
        </w:rPr>
        <w:tab/>
      </w:r>
      <w:r w:rsidR="00E3583A" w:rsidRPr="008A08DE">
        <w:rPr>
          <w:rFonts w:ascii="Arial" w:hAnsi="Arial" w:cs="Arial"/>
          <w:bCs/>
          <w:w w:val="105"/>
          <w:sz w:val="22"/>
          <w:szCs w:val="22"/>
        </w:rPr>
        <w:t>The Obesity Society</w:t>
      </w:r>
      <w:r w:rsidR="002E529B" w:rsidRPr="008A08DE">
        <w:rPr>
          <w:rFonts w:ascii="Arial" w:hAnsi="Arial" w:cs="Arial"/>
          <w:bCs/>
          <w:w w:val="105"/>
          <w:sz w:val="22"/>
          <w:szCs w:val="22"/>
        </w:rPr>
        <w:t>, Member</w:t>
      </w:r>
    </w:p>
    <w:p w14:paraId="1EBF2D3C" w14:textId="10A0B89D" w:rsidR="001C30A1" w:rsidRPr="008A08DE" w:rsidRDefault="0040321D" w:rsidP="008A08DE">
      <w:pPr>
        <w:adjustRightInd w:val="0"/>
        <w:snapToGrid w:val="0"/>
        <w:spacing w:after="100"/>
        <w:rPr>
          <w:rFonts w:ascii="Arial" w:hAnsi="Arial" w:cs="Arial"/>
          <w:bCs/>
          <w:w w:val="105"/>
          <w:sz w:val="22"/>
          <w:szCs w:val="22"/>
        </w:rPr>
      </w:pPr>
      <w:r w:rsidRPr="008A08DE">
        <w:rPr>
          <w:rFonts w:ascii="Arial" w:hAnsi="Arial" w:cs="Arial"/>
          <w:bCs/>
          <w:w w:val="105"/>
          <w:sz w:val="22"/>
          <w:szCs w:val="22"/>
        </w:rPr>
        <w:t xml:space="preserve">2020 – Current </w:t>
      </w:r>
      <w:r w:rsidRPr="008A08DE">
        <w:rPr>
          <w:rFonts w:ascii="Arial" w:hAnsi="Arial" w:cs="Arial"/>
          <w:bCs/>
          <w:w w:val="105"/>
          <w:sz w:val="22"/>
          <w:szCs w:val="22"/>
        </w:rPr>
        <w:tab/>
        <w:t>American Diabetes Association</w:t>
      </w:r>
      <w:r w:rsidR="002E529B" w:rsidRPr="008A08DE">
        <w:rPr>
          <w:rFonts w:ascii="Arial" w:hAnsi="Arial" w:cs="Arial"/>
          <w:bCs/>
          <w:w w:val="105"/>
          <w:sz w:val="22"/>
          <w:szCs w:val="22"/>
        </w:rPr>
        <w:t>, Member</w:t>
      </w:r>
    </w:p>
    <w:p w14:paraId="0E716136" w14:textId="0D243F7E" w:rsidR="002E529B" w:rsidRPr="008A08DE" w:rsidRDefault="002E529B" w:rsidP="00030235">
      <w:pPr>
        <w:adjustRightInd w:val="0"/>
        <w:snapToGrid w:val="0"/>
        <w:rPr>
          <w:rFonts w:ascii="Arial" w:hAnsi="Arial" w:cs="Arial"/>
          <w:bCs/>
          <w:w w:val="105"/>
          <w:sz w:val="22"/>
          <w:szCs w:val="22"/>
        </w:rPr>
      </w:pPr>
      <w:r w:rsidRPr="008A08DE">
        <w:rPr>
          <w:rFonts w:ascii="Arial" w:hAnsi="Arial" w:cs="Arial"/>
          <w:bCs/>
          <w:w w:val="105"/>
          <w:sz w:val="22"/>
          <w:szCs w:val="22"/>
        </w:rPr>
        <w:t>2025 – Current</w:t>
      </w:r>
      <w:r w:rsidRPr="008A08DE">
        <w:rPr>
          <w:rFonts w:ascii="Arial" w:hAnsi="Arial" w:cs="Arial"/>
          <w:bCs/>
          <w:w w:val="105"/>
          <w:sz w:val="22"/>
          <w:szCs w:val="22"/>
        </w:rPr>
        <w:tab/>
        <w:t>Perinatal Research Society, Associate Member</w:t>
      </w:r>
    </w:p>
    <w:p w14:paraId="03C66B62" w14:textId="77777777" w:rsidR="006A6467" w:rsidRPr="008A08DE" w:rsidRDefault="006A6467" w:rsidP="007B5E81">
      <w:pPr>
        <w:adjustRightInd w:val="0"/>
        <w:snapToGrid w:val="0"/>
        <w:ind w:left="2160" w:hanging="2160"/>
        <w:rPr>
          <w:rFonts w:ascii="Arial" w:hAnsi="Arial" w:cs="Arial"/>
          <w:bCs/>
          <w:w w:val="105"/>
          <w:sz w:val="22"/>
          <w:szCs w:val="22"/>
        </w:rPr>
      </w:pPr>
    </w:p>
    <w:p w14:paraId="70AD2191" w14:textId="5B921354" w:rsidR="006A6467" w:rsidRPr="008A08DE" w:rsidRDefault="003F0469" w:rsidP="008A08DE">
      <w:pPr>
        <w:adjustRightInd w:val="0"/>
        <w:snapToGrid w:val="0"/>
        <w:spacing w:after="100"/>
        <w:ind w:left="2160" w:hanging="2160"/>
        <w:rPr>
          <w:rFonts w:ascii="Arial" w:hAnsi="Arial" w:cs="Arial"/>
          <w:b/>
          <w:w w:val="105"/>
          <w:sz w:val="22"/>
          <w:szCs w:val="22"/>
          <w:u w:val="single"/>
        </w:rPr>
      </w:pPr>
      <w:r>
        <w:rPr>
          <w:rFonts w:ascii="Arial" w:hAnsi="Arial" w:cs="Arial"/>
          <w:b/>
          <w:w w:val="105"/>
          <w:sz w:val="22"/>
          <w:szCs w:val="22"/>
          <w:u w:val="single"/>
        </w:rPr>
        <w:t>Service Positions</w:t>
      </w:r>
      <w:r w:rsidR="006A6467" w:rsidRPr="008A08DE">
        <w:rPr>
          <w:rFonts w:ascii="Arial" w:hAnsi="Arial" w:cs="Arial"/>
          <w:b/>
          <w:w w:val="105"/>
          <w:sz w:val="22"/>
          <w:szCs w:val="22"/>
          <w:u w:val="single"/>
        </w:rPr>
        <w:t>:</w:t>
      </w:r>
    </w:p>
    <w:p w14:paraId="368A8F5C" w14:textId="77777777" w:rsidR="008A08DE" w:rsidRDefault="00F81A3D" w:rsidP="008A08DE">
      <w:pPr>
        <w:adjustRightInd w:val="0"/>
        <w:snapToGrid w:val="0"/>
        <w:spacing w:after="100"/>
        <w:rPr>
          <w:rFonts w:ascii="Arial" w:hAnsi="Arial" w:cs="Arial"/>
          <w:bCs/>
          <w:w w:val="105"/>
          <w:sz w:val="22"/>
          <w:szCs w:val="22"/>
        </w:rPr>
      </w:pPr>
      <w:r w:rsidRPr="008A08DE">
        <w:rPr>
          <w:rFonts w:ascii="Arial" w:hAnsi="Arial" w:cs="Arial"/>
          <w:bCs/>
          <w:w w:val="105"/>
          <w:sz w:val="22"/>
          <w:szCs w:val="22"/>
        </w:rPr>
        <w:t>2026 – Present</w:t>
      </w:r>
      <w:r w:rsidRPr="008A08DE">
        <w:rPr>
          <w:rFonts w:ascii="Arial" w:hAnsi="Arial" w:cs="Arial"/>
          <w:bCs/>
          <w:w w:val="105"/>
          <w:sz w:val="22"/>
          <w:szCs w:val="22"/>
        </w:rPr>
        <w:tab/>
        <w:t>Chair for the LEAD Center</w:t>
      </w:r>
      <w:r w:rsidR="00C12213" w:rsidRPr="008A08DE">
        <w:rPr>
          <w:rFonts w:ascii="Arial" w:hAnsi="Arial" w:cs="Arial"/>
          <w:bCs/>
          <w:w w:val="105"/>
          <w:sz w:val="22"/>
          <w:szCs w:val="22"/>
        </w:rPr>
        <w:t>’s Award Committee</w:t>
      </w:r>
    </w:p>
    <w:p w14:paraId="2AB86D11" w14:textId="7CAA9057" w:rsidR="00F81A3D" w:rsidRPr="008A08DE" w:rsidRDefault="00F81A3D" w:rsidP="008A08DE">
      <w:pPr>
        <w:adjustRightInd w:val="0"/>
        <w:snapToGrid w:val="0"/>
        <w:spacing w:after="100"/>
        <w:rPr>
          <w:rFonts w:ascii="Arial" w:hAnsi="Arial" w:cs="Arial"/>
          <w:bCs/>
          <w:w w:val="105"/>
          <w:sz w:val="22"/>
          <w:szCs w:val="22"/>
        </w:rPr>
      </w:pPr>
      <w:r w:rsidRPr="008A08DE">
        <w:rPr>
          <w:rFonts w:ascii="Arial" w:hAnsi="Arial" w:cs="Arial"/>
          <w:bCs/>
          <w:w w:val="105"/>
          <w:sz w:val="22"/>
          <w:szCs w:val="22"/>
        </w:rPr>
        <w:t>2022 – 2026</w:t>
      </w:r>
      <w:r w:rsidRPr="008A08DE">
        <w:rPr>
          <w:rFonts w:ascii="Arial" w:hAnsi="Arial" w:cs="Arial"/>
          <w:bCs/>
          <w:w w:val="105"/>
          <w:sz w:val="22"/>
          <w:szCs w:val="22"/>
        </w:rPr>
        <w:tab/>
      </w:r>
      <w:r w:rsidR="008A08DE">
        <w:rPr>
          <w:rFonts w:ascii="Arial" w:hAnsi="Arial" w:cs="Arial"/>
          <w:bCs/>
          <w:w w:val="105"/>
          <w:sz w:val="22"/>
          <w:szCs w:val="22"/>
        </w:rPr>
        <w:tab/>
      </w:r>
      <w:r w:rsidRPr="008A08DE">
        <w:rPr>
          <w:rFonts w:ascii="Arial" w:hAnsi="Arial" w:cs="Arial"/>
          <w:bCs/>
          <w:w w:val="105"/>
          <w:sz w:val="22"/>
          <w:szCs w:val="22"/>
        </w:rPr>
        <w:t>Head organizer for the LEAD Center</w:t>
      </w:r>
      <w:r w:rsidR="00C12213" w:rsidRPr="008A08DE">
        <w:rPr>
          <w:rFonts w:ascii="Arial" w:hAnsi="Arial" w:cs="Arial"/>
          <w:bCs/>
          <w:w w:val="105"/>
          <w:sz w:val="22"/>
          <w:szCs w:val="22"/>
        </w:rPr>
        <w:t>’s</w:t>
      </w:r>
      <w:r w:rsidRPr="008A08DE">
        <w:rPr>
          <w:rFonts w:ascii="Arial" w:hAnsi="Arial" w:cs="Arial"/>
          <w:bCs/>
          <w:w w:val="105"/>
          <w:sz w:val="22"/>
          <w:szCs w:val="22"/>
        </w:rPr>
        <w:t xml:space="preserve"> Research in Progress Seminar</w:t>
      </w:r>
    </w:p>
    <w:p w14:paraId="0824337D" w14:textId="33BD5F6C" w:rsidR="001C30A1" w:rsidRPr="008A08DE" w:rsidRDefault="006A6467" w:rsidP="008A08DE">
      <w:pPr>
        <w:adjustRightInd w:val="0"/>
        <w:snapToGrid w:val="0"/>
        <w:spacing w:after="100"/>
        <w:ind w:left="2160" w:hanging="2160"/>
        <w:rPr>
          <w:rFonts w:ascii="Arial" w:hAnsi="Arial" w:cs="Arial"/>
          <w:bCs/>
          <w:w w:val="105"/>
          <w:sz w:val="22"/>
          <w:szCs w:val="22"/>
        </w:rPr>
      </w:pPr>
      <w:r w:rsidRPr="008A08DE">
        <w:rPr>
          <w:rFonts w:ascii="Arial" w:hAnsi="Arial" w:cs="Arial"/>
          <w:bCs/>
          <w:w w:val="105"/>
          <w:sz w:val="22"/>
          <w:szCs w:val="22"/>
        </w:rPr>
        <w:t xml:space="preserve">2023 – </w:t>
      </w:r>
      <w:r w:rsidR="00217AE3" w:rsidRPr="008A08DE">
        <w:rPr>
          <w:rFonts w:ascii="Arial" w:hAnsi="Arial" w:cs="Arial"/>
          <w:bCs/>
          <w:w w:val="105"/>
          <w:sz w:val="22"/>
          <w:szCs w:val="22"/>
        </w:rPr>
        <w:t>2025</w:t>
      </w:r>
      <w:r w:rsidRPr="008A08DE">
        <w:rPr>
          <w:rFonts w:ascii="Arial" w:hAnsi="Arial" w:cs="Arial"/>
          <w:bCs/>
          <w:w w:val="105"/>
          <w:sz w:val="22"/>
          <w:szCs w:val="22"/>
        </w:rPr>
        <w:tab/>
      </w:r>
      <w:r w:rsidR="00F81A3D" w:rsidRPr="008A08DE">
        <w:rPr>
          <w:rFonts w:ascii="Arial" w:hAnsi="Arial" w:cs="Arial"/>
          <w:bCs/>
          <w:w w:val="105"/>
          <w:sz w:val="22"/>
          <w:szCs w:val="22"/>
        </w:rPr>
        <w:t xml:space="preserve">Webinar Committee Chair for the </w:t>
      </w:r>
      <w:r w:rsidRPr="008A08DE">
        <w:rPr>
          <w:rFonts w:ascii="Arial" w:hAnsi="Arial" w:cs="Arial"/>
          <w:bCs/>
          <w:w w:val="105"/>
          <w:sz w:val="22"/>
          <w:szCs w:val="22"/>
        </w:rPr>
        <w:t>Research Dietetic Practice Group within the Academy of Nutrition and Dietetics</w:t>
      </w:r>
    </w:p>
    <w:p w14:paraId="74201627" w14:textId="2694F52D" w:rsidR="00AE4692" w:rsidRPr="008A08DE" w:rsidRDefault="001C30A1" w:rsidP="008A08DE">
      <w:pPr>
        <w:adjustRightInd w:val="0"/>
        <w:snapToGrid w:val="0"/>
        <w:spacing w:after="100"/>
        <w:ind w:left="2160" w:hanging="2160"/>
        <w:rPr>
          <w:rFonts w:ascii="Arial" w:hAnsi="Arial" w:cs="Arial"/>
          <w:bCs/>
          <w:w w:val="105"/>
          <w:sz w:val="22"/>
          <w:szCs w:val="22"/>
        </w:rPr>
      </w:pPr>
      <w:r w:rsidRPr="008A08DE">
        <w:rPr>
          <w:rFonts w:ascii="Arial" w:hAnsi="Arial" w:cs="Arial"/>
          <w:bCs/>
          <w:w w:val="105"/>
          <w:sz w:val="22"/>
          <w:szCs w:val="22"/>
        </w:rPr>
        <w:t>2021 – 2023</w:t>
      </w:r>
      <w:r w:rsidRPr="008A08DE">
        <w:rPr>
          <w:rFonts w:ascii="Arial" w:hAnsi="Arial" w:cs="Arial"/>
          <w:bCs/>
          <w:w w:val="105"/>
          <w:sz w:val="22"/>
          <w:szCs w:val="22"/>
        </w:rPr>
        <w:tab/>
      </w:r>
      <w:r w:rsidR="00F81A3D" w:rsidRPr="008A08DE">
        <w:rPr>
          <w:rFonts w:ascii="Arial" w:hAnsi="Arial" w:cs="Arial"/>
          <w:bCs/>
          <w:w w:val="105"/>
          <w:sz w:val="22"/>
          <w:szCs w:val="22"/>
        </w:rPr>
        <w:t xml:space="preserve">Early Career Representative for the </w:t>
      </w:r>
      <w:r w:rsidR="00F0696F" w:rsidRPr="008A08DE">
        <w:rPr>
          <w:rFonts w:ascii="Arial" w:hAnsi="Arial" w:cs="Arial"/>
          <w:bCs/>
          <w:w w:val="105"/>
          <w:sz w:val="22"/>
          <w:szCs w:val="22"/>
        </w:rPr>
        <w:t>Diabetes in Youth Interest Group</w:t>
      </w:r>
      <w:r w:rsidR="00AC2BFB" w:rsidRPr="008A08DE">
        <w:rPr>
          <w:rFonts w:ascii="Arial" w:hAnsi="Arial" w:cs="Arial"/>
          <w:bCs/>
          <w:w w:val="105"/>
          <w:sz w:val="22"/>
          <w:szCs w:val="22"/>
        </w:rPr>
        <w:t xml:space="preserve"> within the American Diabetes Association</w:t>
      </w:r>
    </w:p>
    <w:p w14:paraId="61525661" w14:textId="77777777" w:rsidR="00A56A3F" w:rsidRDefault="00A56A3F" w:rsidP="00A65085">
      <w:pPr>
        <w:adjustRightInd w:val="0"/>
        <w:snapToGrid w:val="0"/>
        <w:rPr>
          <w:rFonts w:ascii="Arial" w:hAnsi="Arial" w:cs="Arial"/>
          <w:bCs/>
          <w:w w:val="105"/>
        </w:rPr>
      </w:pPr>
    </w:p>
    <w:p w14:paraId="454D1DBE" w14:textId="6E05D1AA" w:rsidR="00A65085" w:rsidRPr="00DE340E" w:rsidRDefault="00A65085" w:rsidP="00A65085">
      <w:pPr>
        <w:pStyle w:val="Heading2"/>
        <w:pBdr>
          <w:bottom w:val="single" w:sz="4" w:space="1" w:color="auto"/>
        </w:pBdr>
        <w:adjustRightInd w:val="0"/>
        <w:snapToGrid w:val="0"/>
        <w:ind w:left="0"/>
        <w:rPr>
          <w:rFonts w:ascii="Arial" w:hAnsi="Arial" w:cs="Arial"/>
          <w:sz w:val="24"/>
          <w:szCs w:val="24"/>
        </w:rPr>
      </w:pPr>
      <w:r w:rsidRPr="00DE340E">
        <w:rPr>
          <w:rFonts w:ascii="Arial" w:hAnsi="Arial" w:cs="Arial"/>
          <w:w w:val="105"/>
          <w:sz w:val="24"/>
          <w:szCs w:val="24"/>
        </w:rPr>
        <w:t>EDITORIAL POSITIONS</w:t>
      </w:r>
      <w:r w:rsidR="007B5E81">
        <w:rPr>
          <w:rFonts w:ascii="Arial" w:hAnsi="Arial" w:cs="Arial"/>
          <w:w w:val="105"/>
          <w:sz w:val="24"/>
          <w:szCs w:val="24"/>
        </w:rPr>
        <w:t xml:space="preserve"> </w:t>
      </w:r>
      <w:r w:rsidRPr="00DE340E">
        <w:rPr>
          <w:rFonts w:ascii="Arial" w:hAnsi="Arial" w:cs="Arial"/>
          <w:w w:val="105"/>
          <w:sz w:val="24"/>
          <w:szCs w:val="24"/>
        </w:rPr>
        <w:t>AND PEER-REVIEW SERVICE</w:t>
      </w:r>
    </w:p>
    <w:p w14:paraId="3A7AD425" w14:textId="77777777" w:rsidR="000E3215" w:rsidRPr="006A6467" w:rsidRDefault="000E3215" w:rsidP="00A65085">
      <w:pPr>
        <w:adjustRightInd w:val="0"/>
        <w:snapToGrid w:val="0"/>
        <w:rPr>
          <w:rFonts w:ascii="Arial" w:hAnsi="Arial" w:cs="Arial"/>
          <w:sz w:val="10"/>
          <w:szCs w:val="10"/>
        </w:rPr>
      </w:pPr>
    </w:p>
    <w:p w14:paraId="69F4D251" w14:textId="2E7888C7" w:rsidR="00ED2A54" w:rsidRPr="00030235" w:rsidRDefault="00AE4692" w:rsidP="00030235">
      <w:pPr>
        <w:adjustRightInd w:val="0"/>
        <w:snapToGrid w:val="0"/>
        <w:spacing w:after="100"/>
        <w:rPr>
          <w:rFonts w:ascii="Arial" w:hAnsi="Arial" w:cs="Arial"/>
          <w:b/>
          <w:bCs/>
          <w:sz w:val="22"/>
          <w:szCs w:val="22"/>
          <w:u w:val="single"/>
        </w:rPr>
      </w:pPr>
      <w:r w:rsidRPr="00030235">
        <w:rPr>
          <w:rFonts w:ascii="Arial" w:hAnsi="Arial" w:cs="Arial"/>
          <w:b/>
          <w:bCs/>
          <w:sz w:val="22"/>
          <w:szCs w:val="22"/>
          <w:u w:val="single"/>
        </w:rPr>
        <w:t xml:space="preserve">Journal </w:t>
      </w:r>
      <w:r w:rsidR="006A6467" w:rsidRPr="00030235">
        <w:rPr>
          <w:rFonts w:ascii="Arial" w:hAnsi="Arial" w:cs="Arial"/>
          <w:b/>
          <w:bCs/>
          <w:sz w:val="22"/>
          <w:szCs w:val="22"/>
          <w:u w:val="single"/>
        </w:rPr>
        <w:t>Editorial Positions:</w:t>
      </w:r>
    </w:p>
    <w:p w14:paraId="36E027E6" w14:textId="292C93C6" w:rsidR="009A5915" w:rsidRPr="00030235" w:rsidRDefault="00986601" w:rsidP="00030235">
      <w:pPr>
        <w:adjustRightInd w:val="0"/>
        <w:snapToGrid w:val="0"/>
        <w:spacing w:after="100"/>
        <w:rPr>
          <w:rFonts w:ascii="Arial" w:hAnsi="Arial" w:cs="Arial"/>
          <w:sz w:val="22"/>
          <w:szCs w:val="22"/>
        </w:rPr>
      </w:pPr>
      <w:r w:rsidRPr="00030235">
        <w:rPr>
          <w:rFonts w:ascii="Arial" w:hAnsi="Arial" w:cs="Arial"/>
          <w:sz w:val="22"/>
          <w:szCs w:val="22"/>
        </w:rPr>
        <w:t xml:space="preserve">2026 – Current </w:t>
      </w:r>
      <w:r w:rsidRPr="00030235">
        <w:rPr>
          <w:rFonts w:ascii="Arial" w:hAnsi="Arial" w:cs="Arial"/>
          <w:sz w:val="22"/>
          <w:szCs w:val="22"/>
        </w:rPr>
        <w:tab/>
      </w:r>
      <w:r w:rsidRPr="00030235">
        <w:rPr>
          <w:rFonts w:ascii="Arial" w:hAnsi="Arial" w:cs="Arial"/>
          <w:i/>
          <w:iCs/>
          <w:sz w:val="22"/>
          <w:szCs w:val="22"/>
        </w:rPr>
        <w:t>Nutrients</w:t>
      </w:r>
      <w:r w:rsidRPr="00030235">
        <w:rPr>
          <w:rFonts w:ascii="Arial" w:hAnsi="Arial" w:cs="Arial"/>
          <w:sz w:val="22"/>
          <w:szCs w:val="22"/>
        </w:rPr>
        <w:t xml:space="preserve">, </w:t>
      </w:r>
      <w:r w:rsidR="009A5915" w:rsidRPr="00030235">
        <w:rPr>
          <w:rFonts w:ascii="Arial" w:hAnsi="Arial" w:cs="Arial"/>
          <w:sz w:val="22"/>
          <w:szCs w:val="22"/>
        </w:rPr>
        <w:t>Early Career Editorial Board Member</w:t>
      </w:r>
    </w:p>
    <w:p w14:paraId="43578425" w14:textId="6637A113" w:rsidR="006A6467" w:rsidRPr="00030235" w:rsidRDefault="008A4C5C" w:rsidP="00030235">
      <w:pPr>
        <w:adjustRightInd w:val="0"/>
        <w:snapToGrid w:val="0"/>
        <w:spacing w:after="100"/>
        <w:rPr>
          <w:rFonts w:ascii="Arial" w:hAnsi="Arial" w:cs="Arial"/>
          <w:sz w:val="22"/>
          <w:szCs w:val="22"/>
        </w:rPr>
      </w:pPr>
      <w:r w:rsidRPr="00030235">
        <w:rPr>
          <w:rFonts w:ascii="Arial" w:hAnsi="Arial" w:cs="Arial"/>
          <w:sz w:val="22"/>
          <w:szCs w:val="22"/>
        </w:rPr>
        <w:t>202</w:t>
      </w:r>
      <w:r w:rsidR="007A5665" w:rsidRPr="00030235">
        <w:rPr>
          <w:rFonts w:ascii="Arial" w:hAnsi="Arial" w:cs="Arial"/>
          <w:sz w:val="22"/>
          <w:szCs w:val="22"/>
        </w:rPr>
        <w:t>5</w:t>
      </w:r>
      <w:r w:rsidRPr="00030235">
        <w:rPr>
          <w:rFonts w:ascii="Arial" w:hAnsi="Arial" w:cs="Arial"/>
          <w:sz w:val="22"/>
          <w:szCs w:val="22"/>
        </w:rPr>
        <w:t xml:space="preserve"> – Current </w:t>
      </w:r>
      <w:r w:rsidRPr="00030235">
        <w:rPr>
          <w:rFonts w:ascii="Arial" w:hAnsi="Arial" w:cs="Arial"/>
          <w:sz w:val="22"/>
          <w:szCs w:val="22"/>
        </w:rPr>
        <w:tab/>
      </w:r>
      <w:r w:rsidR="007A5665" w:rsidRPr="00030235">
        <w:rPr>
          <w:rFonts w:ascii="Arial" w:hAnsi="Arial" w:cs="Arial"/>
          <w:i/>
          <w:iCs/>
          <w:sz w:val="22"/>
          <w:szCs w:val="22"/>
        </w:rPr>
        <w:t>Journal of the Endocrine Society,</w:t>
      </w:r>
      <w:r w:rsidRPr="00030235">
        <w:rPr>
          <w:rFonts w:ascii="Arial" w:hAnsi="Arial" w:cs="Arial"/>
          <w:sz w:val="22"/>
          <w:szCs w:val="22"/>
        </w:rPr>
        <w:t xml:space="preserve"> </w:t>
      </w:r>
      <w:r w:rsidR="00C12213" w:rsidRPr="00030235">
        <w:rPr>
          <w:rFonts w:ascii="Arial" w:hAnsi="Arial" w:cs="Arial"/>
          <w:sz w:val="22"/>
          <w:szCs w:val="22"/>
        </w:rPr>
        <w:t xml:space="preserve">Junior </w:t>
      </w:r>
      <w:r w:rsidR="007A5665" w:rsidRPr="00030235">
        <w:rPr>
          <w:rFonts w:ascii="Arial" w:hAnsi="Arial" w:cs="Arial"/>
          <w:sz w:val="22"/>
          <w:szCs w:val="22"/>
        </w:rPr>
        <w:t>Editorial Board Member</w:t>
      </w:r>
    </w:p>
    <w:p w14:paraId="10F19BC2" w14:textId="32C5223F" w:rsidR="006A6467" w:rsidRPr="00030235" w:rsidRDefault="006A6467" w:rsidP="00030235">
      <w:pPr>
        <w:adjustRightInd w:val="0"/>
        <w:snapToGrid w:val="0"/>
        <w:spacing w:after="100"/>
        <w:ind w:left="2160" w:hanging="2160"/>
        <w:rPr>
          <w:rFonts w:ascii="Arial" w:hAnsi="Arial" w:cs="Arial"/>
          <w:sz w:val="22"/>
          <w:szCs w:val="22"/>
        </w:rPr>
      </w:pPr>
      <w:r w:rsidRPr="00030235">
        <w:rPr>
          <w:rFonts w:ascii="Arial" w:hAnsi="Arial" w:cs="Arial"/>
          <w:sz w:val="22"/>
          <w:szCs w:val="22"/>
        </w:rPr>
        <w:t xml:space="preserve">2025 – </w:t>
      </w:r>
      <w:r w:rsidR="009A5915" w:rsidRPr="00030235">
        <w:rPr>
          <w:rFonts w:ascii="Arial" w:hAnsi="Arial" w:cs="Arial"/>
          <w:sz w:val="22"/>
          <w:szCs w:val="22"/>
        </w:rPr>
        <w:t>2026</w:t>
      </w:r>
      <w:r w:rsidRPr="00030235">
        <w:rPr>
          <w:rFonts w:ascii="Arial" w:hAnsi="Arial" w:cs="Arial"/>
          <w:sz w:val="22"/>
          <w:szCs w:val="22"/>
        </w:rPr>
        <w:t xml:space="preserve"> </w:t>
      </w:r>
      <w:r w:rsidRPr="00030235">
        <w:rPr>
          <w:rFonts w:ascii="Arial" w:hAnsi="Arial" w:cs="Arial"/>
          <w:sz w:val="22"/>
          <w:szCs w:val="22"/>
        </w:rPr>
        <w:tab/>
      </w:r>
      <w:r w:rsidRPr="00030235">
        <w:rPr>
          <w:rFonts w:ascii="Arial" w:hAnsi="Arial" w:cs="Arial"/>
          <w:i/>
          <w:iCs/>
          <w:sz w:val="22"/>
          <w:szCs w:val="22"/>
        </w:rPr>
        <w:t>Nutrients</w:t>
      </w:r>
      <w:r w:rsidRPr="00030235">
        <w:rPr>
          <w:rFonts w:ascii="Arial" w:hAnsi="Arial" w:cs="Arial"/>
          <w:sz w:val="22"/>
          <w:szCs w:val="22"/>
        </w:rPr>
        <w:t>, Guest Editor for Special Issue “The Associations Between Eating Patterns and Risk of Metabolic Dysfunction-Associated Steatotic Liver Disease”</w:t>
      </w:r>
    </w:p>
    <w:p w14:paraId="4D96EF46" w14:textId="39752D9A" w:rsidR="006A6467" w:rsidRPr="00030235" w:rsidRDefault="006A6467" w:rsidP="006A6467">
      <w:pPr>
        <w:adjustRightInd w:val="0"/>
        <w:snapToGrid w:val="0"/>
        <w:ind w:left="2160" w:hanging="2160"/>
        <w:rPr>
          <w:rFonts w:ascii="Arial" w:hAnsi="Arial" w:cs="Arial"/>
          <w:sz w:val="22"/>
          <w:szCs w:val="22"/>
        </w:rPr>
      </w:pPr>
      <w:r w:rsidRPr="00030235">
        <w:rPr>
          <w:rFonts w:ascii="Arial" w:hAnsi="Arial" w:cs="Arial"/>
          <w:sz w:val="22"/>
          <w:szCs w:val="22"/>
        </w:rPr>
        <w:t xml:space="preserve">2021 – 2022 </w:t>
      </w:r>
      <w:r w:rsidRPr="00030235">
        <w:rPr>
          <w:rFonts w:ascii="Arial" w:hAnsi="Arial" w:cs="Arial"/>
          <w:sz w:val="22"/>
          <w:szCs w:val="22"/>
        </w:rPr>
        <w:tab/>
      </w:r>
      <w:r w:rsidRPr="00030235">
        <w:rPr>
          <w:rFonts w:ascii="Arial" w:hAnsi="Arial" w:cs="Arial"/>
          <w:i/>
          <w:iCs/>
          <w:sz w:val="22"/>
          <w:szCs w:val="22"/>
        </w:rPr>
        <w:t>Metabolites</w:t>
      </w:r>
      <w:r w:rsidRPr="00030235">
        <w:rPr>
          <w:rFonts w:ascii="Arial" w:hAnsi="Arial" w:cs="Arial"/>
          <w:sz w:val="22"/>
          <w:szCs w:val="22"/>
        </w:rPr>
        <w:t>, Guest Editor for Special Issue “Influencing Factors of Childhood Obesity and Related Metabolic Sequelae”</w:t>
      </w:r>
    </w:p>
    <w:p w14:paraId="598E927F" w14:textId="77777777" w:rsidR="006A6467" w:rsidRPr="00030235" w:rsidRDefault="006A6467" w:rsidP="008A4C5C">
      <w:pPr>
        <w:adjustRightInd w:val="0"/>
        <w:snapToGrid w:val="0"/>
        <w:rPr>
          <w:rFonts w:ascii="Arial" w:hAnsi="Arial" w:cs="Arial"/>
          <w:b/>
          <w:bCs/>
          <w:sz w:val="22"/>
          <w:szCs w:val="22"/>
        </w:rPr>
      </w:pPr>
    </w:p>
    <w:p w14:paraId="0B27F9A9" w14:textId="458779F5" w:rsidR="001E07D2" w:rsidRPr="00030235" w:rsidRDefault="00AE4692" w:rsidP="001E07D2">
      <w:pPr>
        <w:adjustRightInd w:val="0"/>
        <w:snapToGrid w:val="0"/>
        <w:rPr>
          <w:rFonts w:ascii="Arial" w:hAnsi="Arial" w:cs="Arial"/>
          <w:b/>
          <w:bCs/>
          <w:sz w:val="22"/>
          <w:szCs w:val="22"/>
          <w:u w:val="single"/>
        </w:rPr>
      </w:pPr>
      <w:r w:rsidRPr="00030235">
        <w:rPr>
          <w:rFonts w:ascii="Arial" w:hAnsi="Arial" w:cs="Arial"/>
          <w:b/>
          <w:bCs/>
          <w:sz w:val="22"/>
          <w:szCs w:val="22"/>
          <w:u w:val="single"/>
        </w:rPr>
        <w:t xml:space="preserve">Manuscript </w:t>
      </w:r>
      <w:r w:rsidR="006A6467" w:rsidRPr="00030235">
        <w:rPr>
          <w:rFonts w:ascii="Arial" w:hAnsi="Arial" w:cs="Arial"/>
          <w:b/>
          <w:bCs/>
          <w:sz w:val="22"/>
          <w:szCs w:val="22"/>
          <w:u w:val="single"/>
        </w:rPr>
        <w:t>Peer-Review Service:</w:t>
      </w:r>
    </w:p>
    <w:p w14:paraId="0232364A" w14:textId="77777777" w:rsidR="00ED2A54" w:rsidRPr="00030235" w:rsidRDefault="00ED2A54" w:rsidP="001E07D2">
      <w:pPr>
        <w:adjustRightInd w:val="0"/>
        <w:snapToGrid w:val="0"/>
        <w:rPr>
          <w:rFonts w:ascii="Arial" w:hAnsi="Arial" w:cs="Arial"/>
          <w:b/>
          <w:bCs/>
          <w:sz w:val="10"/>
          <w:szCs w:val="10"/>
          <w:u w:val="single"/>
        </w:rPr>
      </w:pPr>
    </w:p>
    <w:p w14:paraId="70EB35BD" w14:textId="678D0807" w:rsidR="001E07D2" w:rsidRPr="00030235" w:rsidRDefault="001E07D2" w:rsidP="001E07D2">
      <w:pPr>
        <w:adjustRightInd w:val="0"/>
        <w:snapToGrid w:val="0"/>
        <w:rPr>
          <w:rFonts w:ascii="Arial" w:hAnsi="Arial" w:cs="Arial"/>
          <w:b/>
          <w:bCs/>
          <w:sz w:val="22"/>
          <w:szCs w:val="22"/>
        </w:rPr>
      </w:pPr>
      <w:r w:rsidRPr="00030235">
        <w:rPr>
          <w:rFonts w:ascii="Arial" w:hAnsi="Arial" w:cs="Arial"/>
          <w:b/>
          <w:bCs/>
          <w:sz w:val="22"/>
          <w:szCs w:val="22"/>
        </w:rPr>
        <w:t>Topical Area</w:t>
      </w:r>
      <w:r w:rsidRPr="00030235">
        <w:rPr>
          <w:rFonts w:ascii="Arial" w:hAnsi="Arial" w:cs="Arial"/>
          <w:b/>
          <w:bCs/>
          <w:sz w:val="22"/>
          <w:szCs w:val="22"/>
        </w:rPr>
        <w:tab/>
        <w:t>Journal Name(s)</w:t>
      </w:r>
    </w:p>
    <w:p w14:paraId="605E460C" w14:textId="77777777" w:rsidR="001E07D2" w:rsidRPr="00030235" w:rsidRDefault="001E07D2" w:rsidP="001E07D2">
      <w:pPr>
        <w:adjustRightInd w:val="0"/>
        <w:snapToGrid w:val="0"/>
        <w:rPr>
          <w:rFonts w:ascii="Arial" w:hAnsi="Arial" w:cs="Arial"/>
          <w:b/>
          <w:bCs/>
          <w:sz w:val="10"/>
          <w:szCs w:val="10"/>
        </w:rPr>
      </w:pPr>
    </w:p>
    <w:p w14:paraId="2C448737" w14:textId="53579B4D" w:rsidR="001E07D2" w:rsidRPr="00030235" w:rsidRDefault="001E07D2" w:rsidP="001E07D2">
      <w:pPr>
        <w:adjustRightInd w:val="0"/>
        <w:snapToGrid w:val="0"/>
        <w:rPr>
          <w:rFonts w:ascii="Arial" w:hAnsi="Arial" w:cs="Arial"/>
          <w:sz w:val="22"/>
          <w:szCs w:val="22"/>
        </w:rPr>
      </w:pPr>
      <w:r w:rsidRPr="00030235">
        <w:rPr>
          <w:rFonts w:ascii="Arial" w:hAnsi="Arial" w:cs="Arial"/>
          <w:sz w:val="22"/>
          <w:szCs w:val="22"/>
          <w:u w:val="single"/>
        </w:rPr>
        <w:t>Nutrition</w:t>
      </w:r>
      <w:r w:rsidRPr="00030235">
        <w:rPr>
          <w:rFonts w:ascii="Arial" w:hAnsi="Arial" w:cs="Arial"/>
          <w:sz w:val="22"/>
          <w:szCs w:val="22"/>
        </w:rPr>
        <w:tab/>
      </w:r>
      <w:r w:rsidRPr="00030235">
        <w:rPr>
          <w:rFonts w:ascii="Arial" w:hAnsi="Arial" w:cs="Arial"/>
          <w:sz w:val="22"/>
          <w:szCs w:val="22"/>
        </w:rPr>
        <w:tab/>
        <w:t>American Journal of Clinical Nutrition</w:t>
      </w:r>
    </w:p>
    <w:p w14:paraId="552DD902" w14:textId="51C56945" w:rsidR="001E07D2" w:rsidRPr="00030235" w:rsidRDefault="001E07D2" w:rsidP="001E07D2">
      <w:pPr>
        <w:adjustRightInd w:val="0"/>
        <w:snapToGrid w:val="0"/>
        <w:rPr>
          <w:rFonts w:ascii="Arial" w:hAnsi="Arial" w:cs="Arial"/>
          <w:sz w:val="22"/>
          <w:szCs w:val="22"/>
        </w:rPr>
      </w:pPr>
      <w:r w:rsidRPr="00030235">
        <w:rPr>
          <w:rFonts w:ascii="Arial" w:hAnsi="Arial" w:cs="Arial"/>
          <w:sz w:val="22"/>
          <w:szCs w:val="22"/>
        </w:rPr>
        <w:tab/>
      </w:r>
      <w:r w:rsidRPr="00030235">
        <w:rPr>
          <w:rFonts w:ascii="Arial" w:hAnsi="Arial" w:cs="Arial"/>
          <w:sz w:val="22"/>
          <w:szCs w:val="22"/>
        </w:rPr>
        <w:tab/>
      </w:r>
      <w:r w:rsidRPr="00030235">
        <w:rPr>
          <w:rFonts w:ascii="Arial" w:hAnsi="Arial" w:cs="Arial"/>
          <w:sz w:val="22"/>
          <w:szCs w:val="22"/>
        </w:rPr>
        <w:tab/>
        <w:t>British Journal of Nutrition</w:t>
      </w:r>
    </w:p>
    <w:p w14:paraId="2FF257EB" w14:textId="3019B137" w:rsidR="001E07D2" w:rsidRPr="00030235" w:rsidRDefault="001E07D2" w:rsidP="001E07D2">
      <w:pPr>
        <w:adjustRightInd w:val="0"/>
        <w:snapToGrid w:val="0"/>
        <w:rPr>
          <w:rFonts w:ascii="Arial" w:hAnsi="Arial" w:cs="Arial"/>
          <w:sz w:val="22"/>
          <w:szCs w:val="22"/>
        </w:rPr>
      </w:pPr>
      <w:r w:rsidRPr="00030235">
        <w:rPr>
          <w:rFonts w:ascii="Arial" w:hAnsi="Arial" w:cs="Arial"/>
          <w:sz w:val="22"/>
          <w:szCs w:val="22"/>
        </w:rPr>
        <w:tab/>
      </w:r>
      <w:r w:rsidRPr="00030235">
        <w:rPr>
          <w:rFonts w:ascii="Arial" w:hAnsi="Arial" w:cs="Arial"/>
          <w:sz w:val="22"/>
          <w:szCs w:val="22"/>
        </w:rPr>
        <w:tab/>
      </w:r>
      <w:r w:rsidRPr="00030235">
        <w:rPr>
          <w:rFonts w:ascii="Arial" w:hAnsi="Arial" w:cs="Arial"/>
          <w:sz w:val="22"/>
          <w:szCs w:val="22"/>
        </w:rPr>
        <w:tab/>
        <w:t>Journal of Nutrition</w:t>
      </w:r>
    </w:p>
    <w:p w14:paraId="21858669" w14:textId="1BBCA9B7" w:rsidR="00636E7A" w:rsidRPr="00030235" w:rsidRDefault="00636E7A" w:rsidP="001E07D2">
      <w:pPr>
        <w:adjustRightInd w:val="0"/>
        <w:snapToGrid w:val="0"/>
        <w:rPr>
          <w:rFonts w:ascii="Arial" w:hAnsi="Arial" w:cs="Arial"/>
          <w:sz w:val="22"/>
          <w:szCs w:val="22"/>
        </w:rPr>
      </w:pPr>
      <w:r w:rsidRPr="00030235">
        <w:rPr>
          <w:rFonts w:ascii="Arial" w:hAnsi="Arial" w:cs="Arial"/>
          <w:sz w:val="22"/>
          <w:szCs w:val="22"/>
        </w:rPr>
        <w:tab/>
      </w:r>
      <w:r w:rsidRPr="00030235">
        <w:rPr>
          <w:rFonts w:ascii="Arial" w:hAnsi="Arial" w:cs="Arial"/>
          <w:sz w:val="22"/>
          <w:szCs w:val="22"/>
        </w:rPr>
        <w:tab/>
      </w:r>
      <w:r w:rsidRPr="00030235">
        <w:rPr>
          <w:rFonts w:ascii="Arial" w:hAnsi="Arial" w:cs="Arial"/>
          <w:sz w:val="22"/>
          <w:szCs w:val="22"/>
        </w:rPr>
        <w:tab/>
        <w:t>Nutrition Reviews</w:t>
      </w:r>
    </w:p>
    <w:p w14:paraId="5B5B3D84" w14:textId="77777777" w:rsidR="001E07D2" w:rsidRPr="00030235" w:rsidRDefault="001E07D2" w:rsidP="001E07D2">
      <w:pPr>
        <w:adjustRightInd w:val="0"/>
        <w:snapToGrid w:val="0"/>
        <w:rPr>
          <w:rFonts w:ascii="Arial" w:hAnsi="Arial" w:cs="Arial"/>
          <w:sz w:val="22"/>
          <w:szCs w:val="22"/>
        </w:rPr>
      </w:pPr>
    </w:p>
    <w:p w14:paraId="43595F2B" w14:textId="1158FCA3" w:rsidR="00406081" w:rsidRPr="00030235" w:rsidRDefault="00406081" w:rsidP="00DB6795">
      <w:pPr>
        <w:adjustRightInd w:val="0"/>
        <w:snapToGrid w:val="0"/>
        <w:rPr>
          <w:rFonts w:ascii="Arial" w:hAnsi="Arial" w:cs="Arial"/>
          <w:sz w:val="22"/>
          <w:szCs w:val="22"/>
        </w:rPr>
      </w:pPr>
      <w:r w:rsidRPr="00030235">
        <w:rPr>
          <w:rFonts w:ascii="Arial" w:hAnsi="Arial" w:cs="Arial"/>
          <w:sz w:val="22"/>
          <w:szCs w:val="22"/>
          <w:u w:val="single"/>
        </w:rPr>
        <w:t>Obesity</w:t>
      </w:r>
      <w:r w:rsidRPr="00030235">
        <w:rPr>
          <w:rFonts w:ascii="Arial" w:hAnsi="Arial" w:cs="Arial"/>
          <w:sz w:val="22"/>
          <w:szCs w:val="22"/>
        </w:rPr>
        <w:tab/>
      </w:r>
      <w:r w:rsidRPr="00030235">
        <w:rPr>
          <w:rFonts w:ascii="Arial" w:hAnsi="Arial" w:cs="Arial"/>
          <w:sz w:val="22"/>
          <w:szCs w:val="22"/>
        </w:rPr>
        <w:tab/>
        <w:t xml:space="preserve">Childhood Obesity </w:t>
      </w:r>
    </w:p>
    <w:p w14:paraId="77EAD711" w14:textId="0749A236" w:rsidR="00DB6795" w:rsidRPr="00030235" w:rsidRDefault="00DB6795" w:rsidP="00DB6795">
      <w:pPr>
        <w:adjustRightInd w:val="0"/>
        <w:snapToGrid w:val="0"/>
        <w:ind w:left="1440" w:firstLine="720"/>
        <w:rPr>
          <w:rFonts w:ascii="Arial" w:hAnsi="Arial" w:cs="Arial"/>
          <w:sz w:val="22"/>
          <w:szCs w:val="22"/>
        </w:rPr>
      </w:pPr>
      <w:r w:rsidRPr="00030235">
        <w:rPr>
          <w:rFonts w:ascii="Arial" w:hAnsi="Arial" w:cs="Arial"/>
          <w:sz w:val="22"/>
          <w:szCs w:val="22"/>
        </w:rPr>
        <w:t>International Journal of Obesity</w:t>
      </w:r>
    </w:p>
    <w:p w14:paraId="4DAA26DB" w14:textId="2679FC57" w:rsidR="00DB6795" w:rsidRPr="00030235" w:rsidRDefault="00DB6795" w:rsidP="00DB6795">
      <w:pPr>
        <w:adjustRightInd w:val="0"/>
        <w:snapToGrid w:val="0"/>
        <w:rPr>
          <w:rFonts w:ascii="Arial" w:hAnsi="Arial" w:cs="Arial"/>
          <w:sz w:val="22"/>
          <w:szCs w:val="22"/>
        </w:rPr>
      </w:pPr>
      <w:r w:rsidRPr="00030235">
        <w:rPr>
          <w:rFonts w:ascii="Arial" w:hAnsi="Arial" w:cs="Arial"/>
          <w:sz w:val="22"/>
          <w:szCs w:val="22"/>
        </w:rPr>
        <w:tab/>
      </w:r>
      <w:r w:rsidRPr="00030235">
        <w:rPr>
          <w:rFonts w:ascii="Arial" w:hAnsi="Arial" w:cs="Arial"/>
          <w:sz w:val="22"/>
          <w:szCs w:val="22"/>
        </w:rPr>
        <w:tab/>
      </w:r>
      <w:r w:rsidRPr="00030235">
        <w:rPr>
          <w:rFonts w:ascii="Arial" w:hAnsi="Arial" w:cs="Arial"/>
          <w:sz w:val="22"/>
          <w:szCs w:val="22"/>
        </w:rPr>
        <w:tab/>
        <w:t>Obesity</w:t>
      </w:r>
    </w:p>
    <w:p w14:paraId="02DAB4C0" w14:textId="1B54DBE1" w:rsidR="00406081" w:rsidRPr="00030235" w:rsidRDefault="00406081" w:rsidP="00406081">
      <w:pPr>
        <w:adjustRightInd w:val="0"/>
        <w:snapToGrid w:val="0"/>
        <w:ind w:left="1440" w:firstLine="720"/>
        <w:rPr>
          <w:rFonts w:ascii="Arial" w:hAnsi="Arial" w:cs="Arial"/>
          <w:sz w:val="22"/>
          <w:szCs w:val="22"/>
        </w:rPr>
      </w:pPr>
      <w:r w:rsidRPr="00030235">
        <w:rPr>
          <w:rFonts w:ascii="Arial" w:hAnsi="Arial" w:cs="Arial"/>
          <w:sz w:val="22"/>
          <w:szCs w:val="22"/>
        </w:rPr>
        <w:t>Pediatric Obesity</w:t>
      </w:r>
    </w:p>
    <w:p w14:paraId="1A89F5AF" w14:textId="679720AD" w:rsidR="00406081" w:rsidRPr="00030235" w:rsidRDefault="00406081" w:rsidP="001E07D2">
      <w:pPr>
        <w:adjustRightInd w:val="0"/>
        <w:snapToGrid w:val="0"/>
        <w:rPr>
          <w:rFonts w:ascii="Arial" w:hAnsi="Arial" w:cs="Arial"/>
          <w:sz w:val="22"/>
          <w:szCs w:val="22"/>
        </w:rPr>
      </w:pPr>
      <w:r w:rsidRPr="00030235">
        <w:rPr>
          <w:rFonts w:ascii="Arial" w:hAnsi="Arial" w:cs="Arial"/>
          <w:sz w:val="22"/>
          <w:szCs w:val="22"/>
        </w:rPr>
        <w:tab/>
      </w:r>
      <w:r w:rsidRPr="00030235">
        <w:rPr>
          <w:rFonts w:ascii="Arial" w:hAnsi="Arial" w:cs="Arial"/>
          <w:sz w:val="22"/>
          <w:szCs w:val="22"/>
        </w:rPr>
        <w:tab/>
      </w:r>
      <w:r w:rsidRPr="00030235">
        <w:rPr>
          <w:rFonts w:ascii="Arial" w:hAnsi="Arial" w:cs="Arial"/>
          <w:sz w:val="22"/>
          <w:szCs w:val="22"/>
        </w:rPr>
        <w:tab/>
      </w:r>
    </w:p>
    <w:p w14:paraId="73E5DD7E" w14:textId="77777777" w:rsidR="00636E7A" w:rsidRPr="00030235" w:rsidRDefault="00DB6795" w:rsidP="001E07D2">
      <w:pPr>
        <w:adjustRightInd w:val="0"/>
        <w:snapToGrid w:val="0"/>
        <w:rPr>
          <w:rFonts w:ascii="Arial" w:hAnsi="Arial" w:cs="Arial"/>
          <w:sz w:val="22"/>
          <w:szCs w:val="22"/>
        </w:rPr>
      </w:pPr>
      <w:r w:rsidRPr="00030235">
        <w:rPr>
          <w:rFonts w:ascii="Arial" w:hAnsi="Arial" w:cs="Arial"/>
          <w:sz w:val="22"/>
          <w:szCs w:val="22"/>
          <w:u w:val="single"/>
        </w:rPr>
        <w:t>Diabetes/</w:t>
      </w:r>
      <w:r w:rsidRPr="00030235">
        <w:rPr>
          <w:rFonts w:ascii="Arial" w:hAnsi="Arial" w:cs="Arial"/>
          <w:sz w:val="22"/>
          <w:szCs w:val="22"/>
        </w:rPr>
        <w:tab/>
      </w:r>
      <w:r w:rsidRPr="00030235">
        <w:rPr>
          <w:rFonts w:ascii="Arial" w:hAnsi="Arial" w:cs="Arial"/>
          <w:sz w:val="22"/>
          <w:szCs w:val="22"/>
        </w:rPr>
        <w:tab/>
      </w:r>
      <w:r w:rsidR="00636E7A" w:rsidRPr="00030235">
        <w:rPr>
          <w:rFonts w:ascii="Arial" w:hAnsi="Arial" w:cs="Arial"/>
          <w:sz w:val="22"/>
          <w:szCs w:val="22"/>
        </w:rPr>
        <w:t>Diabetes Care</w:t>
      </w:r>
    </w:p>
    <w:p w14:paraId="45B3F5FF" w14:textId="77777777" w:rsidR="00636E7A" w:rsidRPr="00030235" w:rsidRDefault="00DB6795" w:rsidP="00636E7A">
      <w:pPr>
        <w:adjustRightInd w:val="0"/>
        <w:snapToGrid w:val="0"/>
        <w:rPr>
          <w:rFonts w:ascii="Arial" w:hAnsi="Arial" w:cs="Arial"/>
          <w:sz w:val="22"/>
          <w:szCs w:val="22"/>
        </w:rPr>
      </w:pPr>
      <w:r w:rsidRPr="00030235">
        <w:rPr>
          <w:rFonts w:ascii="Arial" w:hAnsi="Arial" w:cs="Arial"/>
          <w:sz w:val="22"/>
          <w:szCs w:val="22"/>
          <w:u w:val="single"/>
        </w:rPr>
        <w:lastRenderedPageBreak/>
        <w:t>Metabolism</w:t>
      </w:r>
      <w:r w:rsidRPr="00030235">
        <w:rPr>
          <w:rFonts w:ascii="Arial" w:hAnsi="Arial" w:cs="Arial"/>
          <w:sz w:val="22"/>
          <w:szCs w:val="22"/>
        </w:rPr>
        <w:tab/>
      </w:r>
      <w:r w:rsidRPr="00030235">
        <w:rPr>
          <w:rFonts w:ascii="Arial" w:hAnsi="Arial" w:cs="Arial"/>
          <w:sz w:val="22"/>
          <w:szCs w:val="22"/>
        </w:rPr>
        <w:tab/>
      </w:r>
      <w:r w:rsidR="00636E7A" w:rsidRPr="00030235">
        <w:rPr>
          <w:rFonts w:ascii="Arial" w:hAnsi="Arial" w:cs="Arial"/>
          <w:sz w:val="22"/>
          <w:szCs w:val="22"/>
        </w:rPr>
        <w:t>Diabetes, Obesity, and Metabolism</w:t>
      </w:r>
    </w:p>
    <w:p w14:paraId="6C95A8AD" w14:textId="23F121F6" w:rsidR="00DB6795" w:rsidRPr="00030235" w:rsidRDefault="00DB6795" w:rsidP="00636E7A">
      <w:pPr>
        <w:adjustRightInd w:val="0"/>
        <w:snapToGrid w:val="0"/>
        <w:ind w:left="1440" w:firstLine="720"/>
        <w:rPr>
          <w:rFonts w:ascii="Arial" w:hAnsi="Arial" w:cs="Arial"/>
          <w:sz w:val="22"/>
          <w:szCs w:val="22"/>
        </w:rPr>
      </w:pPr>
      <w:proofErr w:type="spellStart"/>
      <w:r w:rsidRPr="00030235">
        <w:rPr>
          <w:rFonts w:ascii="Arial" w:hAnsi="Arial" w:cs="Arial"/>
          <w:sz w:val="22"/>
          <w:szCs w:val="22"/>
        </w:rPr>
        <w:t>Diabetologia</w:t>
      </w:r>
      <w:proofErr w:type="spellEnd"/>
    </w:p>
    <w:p w14:paraId="113498DA" w14:textId="77777777" w:rsidR="00664E55" w:rsidRPr="00030235" w:rsidRDefault="00664E55" w:rsidP="00DB6795">
      <w:pPr>
        <w:adjustRightInd w:val="0"/>
        <w:snapToGrid w:val="0"/>
        <w:ind w:left="1440" w:firstLine="720"/>
        <w:rPr>
          <w:rFonts w:ascii="Arial" w:hAnsi="Arial" w:cs="Arial"/>
          <w:sz w:val="22"/>
          <w:szCs w:val="22"/>
        </w:rPr>
      </w:pPr>
      <w:r w:rsidRPr="00030235">
        <w:rPr>
          <w:rFonts w:ascii="Arial" w:hAnsi="Arial" w:cs="Arial"/>
          <w:sz w:val="22"/>
          <w:szCs w:val="22"/>
        </w:rPr>
        <w:t>European Journal of Endocrinology</w:t>
      </w:r>
    </w:p>
    <w:p w14:paraId="45F37996" w14:textId="5B0CB2CF" w:rsidR="00DB6795" w:rsidRPr="00030235" w:rsidRDefault="00DB6795" w:rsidP="00664E55">
      <w:pPr>
        <w:adjustRightInd w:val="0"/>
        <w:snapToGrid w:val="0"/>
        <w:ind w:left="2160"/>
        <w:rPr>
          <w:rFonts w:ascii="Arial" w:hAnsi="Arial" w:cs="Arial"/>
          <w:sz w:val="22"/>
          <w:szCs w:val="22"/>
        </w:rPr>
      </w:pPr>
      <w:r w:rsidRPr="00030235">
        <w:rPr>
          <w:rFonts w:ascii="Arial" w:hAnsi="Arial" w:cs="Arial"/>
          <w:sz w:val="22"/>
          <w:szCs w:val="22"/>
        </w:rPr>
        <w:t>Journal of Cellular and Molecular Science</w:t>
      </w:r>
    </w:p>
    <w:p w14:paraId="40BFAAF2" w14:textId="27AC8FE9" w:rsidR="00DB6795" w:rsidRPr="00030235" w:rsidRDefault="00DB6795" w:rsidP="00DB6795">
      <w:pPr>
        <w:adjustRightInd w:val="0"/>
        <w:snapToGrid w:val="0"/>
        <w:ind w:left="1440" w:firstLine="720"/>
        <w:rPr>
          <w:rFonts w:ascii="Arial" w:hAnsi="Arial" w:cs="Arial"/>
          <w:sz w:val="22"/>
          <w:szCs w:val="22"/>
        </w:rPr>
      </w:pPr>
      <w:r w:rsidRPr="00030235">
        <w:rPr>
          <w:rFonts w:ascii="Arial" w:hAnsi="Arial" w:cs="Arial"/>
          <w:sz w:val="22"/>
          <w:szCs w:val="22"/>
        </w:rPr>
        <w:t>Journal of Clinical Endocrinology &amp; Metabolism</w:t>
      </w:r>
    </w:p>
    <w:p w14:paraId="6E327E7E" w14:textId="222BAAFA" w:rsidR="00DB6795" w:rsidRPr="00030235" w:rsidRDefault="00DB6795" w:rsidP="00DB6795">
      <w:pPr>
        <w:adjustRightInd w:val="0"/>
        <w:snapToGrid w:val="0"/>
        <w:ind w:left="2160"/>
        <w:rPr>
          <w:rFonts w:ascii="Arial" w:hAnsi="Arial" w:cs="Arial"/>
          <w:sz w:val="22"/>
          <w:szCs w:val="22"/>
        </w:rPr>
      </w:pPr>
      <w:r w:rsidRPr="00030235">
        <w:rPr>
          <w:rFonts w:ascii="Arial" w:hAnsi="Arial" w:cs="Arial"/>
          <w:sz w:val="22"/>
          <w:szCs w:val="22"/>
        </w:rPr>
        <w:t>Journal of the Endocrine Society</w:t>
      </w:r>
    </w:p>
    <w:p w14:paraId="4DE635A2" w14:textId="13A47613" w:rsidR="00DB6795" w:rsidRPr="00030235" w:rsidRDefault="00DB6795" w:rsidP="00DB6795">
      <w:pPr>
        <w:adjustRightInd w:val="0"/>
        <w:snapToGrid w:val="0"/>
        <w:ind w:left="1440" w:firstLine="720"/>
        <w:rPr>
          <w:rFonts w:ascii="Arial" w:hAnsi="Arial" w:cs="Arial"/>
          <w:sz w:val="22"/>
          <w:szCs w:val="22"/>
        </w:rPr>
      </w:pPr>
      <w:r w:rsidRPr="00030235">
        <w:rPr>
          <w:rFonts w:ascii="Arial" w:hAnsi="Arial" w:cs="Arial"/>
          <w:sz w:val="22"/>
          <w:szCs w:val="22"/>
        </w:rPr>
        <w:t>Metabolites</w:t>
      </w:r>
    </w:p>
    <w:p w14:paraId="6DBDB8D7" w14:textId="77777777" w:rsidR="00DB6795" w:rsidRPr="00030235" w:rsidRDefault="00DB6795" w:rsidP="001E07D2">
      <w:pPr>
        <w:adjustRightInd w:val="0"/>
        <w:snapToGrid w:val="0"/>
        <w:rPr>
          <w:rFonts w:ascii="Arial" w:hAnsi="Arial" w:cs="Arial"/>
          <w:sz w:val="22"/>
          <w:szCs w:val="22"/>
        </w:rPr>
      </w:pPr>
    </w:p>
    <w:p w14:paraId="128B49D7" w14:textId="39FB3A34" w:rsidR="00DB6795" w:rsidRPr="00030235" w:rsidRDefault="00DB6795" w:rsidP="001E07D2">
      <w:pPr>
        <w:adjustRightInd w:val="0"/>
        <w:snapToGrid w:val="0"/>
        <w:rPr>
          <w:rFonts w:ascii="Arial" w:hAnsi="Arial" w:cs="Arial"/>
          <w:sz w:val="22"/>
          <w:szCs w:val="22"/>
        </w:rPr>
      </w:pPr>
      <w:r w:rsidRPr="00030235">
        <w:rPr>
          <w:rFonts w:ascii="Arial" w:hAnsi="Arial" w:cs="Arial"/>
          <w:sz w:val="22"/>
          <w:szCs w:val="22"/>
          <w:u w:val="single"/>
        </w:rPr>
        <w:t>Hepatology</w:t>
      </w:r>
      <w:r w:rsidRPr="00030235">
        <w:rPr>
          <w:rFonts w:ascii="Arial" w:hAnsi="Arial" w:cs="Arial"/>
          <w:sz w:val="22"/>
          <w:szCs w:val="22"/>
        </w:rPr>
        <w:tab/>
      </w:r>
      <w:r w:rsidRPr="00030235">
        <w:rPr>
          <w:rFonts w:ascii="Arial" w:hAnsi="Arial" w:cs="Arial"/>
          <w:sz w:val="22"/>
          <w:szCs w:val="22"/>
        </w:rPr>
        <w:tab/>
      </w:r>
      <w:proofErr w:type="spellStart"/>
      <w:r w:rsidRPr="00030235">
        <w:rPr>
          <w:rFonts w:ascii="Arial" w:hAnsi="Arial" w:cs="Arial"/>
          <w:sz w:val="22"/>
          <w:szCs w:val="22"/>
        </w:rPr>
        <w:t>Hepatology</w:t>
      </w:r>
      <w:proofErr w:type="spellEnd"/>
      <w:r w:rsidRPr="00030235">
        <w:rPr>
          <w:rFonts w:ascii="Arial" w:hAnsi="Arial" w:cs="Arial"/>
          <w:sz w:val="22"/>
          <w:szCs w:val="22"/>
        </w:rPr>
        <w:t xml:space="preserve"> Communications</w:t>
      </w:r>
    </w:p>
    <w:p w14:paraId="481B9538" w14:textId="502CA749" w:rsidR="00DB6795" w:rsidRPr="00030235" w:rsidRDefault="00DB6795" w:rsidP="001E07D2">
      <w:pPr>
        <w:adjustRightInd w:val="0"/>
        <w:snapToGrid w:val="0"/>
        <w:rPr>
          <w:rFonts w:ascii="Arial" w:hAnsi="Arial" w:cs="Arial"/>
          <w:sz w:val="22"/>
          <w:szCs w:val="22"/>
        </w:rPr>
      </w:pPr>
      <w:r w:rsidRPr="00030235">
        <w:rPr>
          <w:rFonts w:ascii="Arial" w:hAnsi="Arial" w:cs="Arial"/>
          <w:sz w:val="22"/>
          <w:szCs w:val="22"/>
        </w:rPr>
        <w:tab/>
      </w:r>
      <w:r w:rsidRPr="00030235">
        <w:rPr>
          <w:rFonts w:ascii="Arial" w:hAnsi="Arial" w:cs="Arial"/>
          <w:sz w:val="22"/>
          <w:szCs w:val="22"/>
        </w:rPr>
        <w:tab/>
      </w:r>
      <w:r w:rsidRPr="00030235">
        <w:rPr>
          <w:rFonts w:ascii="Arial" w:hAnsi="Arial" w:cs="Arial"/>
          <w:sz w:val="22"/>
          <w:szCs w:val="22"/>
        </w:rPr>
        <w:tab/>
      </w:r>
      <w:r w:rsidRPr="00030235">
        <w:rPr>
          <w:rFonts w:ascii="Arial" w:hAnsi="Arial" w:cs="Arial"/>
          <w:w w:val="105"/>
          <w:sz w:val="22"/>
          <w:szCs w:val="22"/>
        </w:rPr>
        <w:t>Journal of Pediatric Gastroenterology &amp; Nutrition</w:t>
      </w:r>
    </w:p>
    <w:p w14:paraId="7F8F61B2" w14:textId="77777777" w:rsidR="00DB6795" w:rsidRPr="00030235" w:rsidRDefault="00DB6795" w:rsidP="001E07D2">
      <w:pPr>
        <w:adjustRightInd w:val="0"/>
        <w:snapToGrid w:val="0"/>
        <w:rPr>
          <w:rFonts w:ascii="Arial" w:hAnsi="Arial" w:cs="Arial"/>
          <w:sz w:val="22"/>
          <w:szCs w:val="22"/>
        </w:rPr>
      </w:pPr>
    </w:p>
    <w:p w14:paraId="78E34C86" w14:textId="77777777" w:rsidR="00406081" w:rsidRPr="00030235" w:rsidRDefault="00406081" w:rsidP="001E07D2">
      <w:pPr>
        <w:adjustRightInd w:val="0"/>
        <w:snapToGrid w:val="0"/>
        <w:rPr>
          <w:rFonts w:ascii="Arial" w:hAnsi="Arial" w:cs="Arial"/>
          <w:sz w:val="22"/>
          <w:szCs w:val="22"/>
        </w:rPr>
      </w:pPr>
      <w:r w:rsidRPr="00030235">
        <w:rPr>
          <w:rFonts w:ascii="Arial" w:hAnsi="Arial" w:cs="Arial"/>
          <w:sz w:val="22"/>
          <w:szCs w:val="22"/>
          <w:u w:val="single"/>
        </w:rPr>
        <w:t>Pediatrics</w:t>
      </w:r>
      <w:r w:rsidRPr="00030235">
        <w:rPr>
          <w:rFonts w:ascii="Arial" w:hAnsi="Arial" w:cs="Arial"/>
          <w:sz w:val="22"/>
          <w:szCs w:val="22"/>
        </w:rPr>
        <w:tab/>
      </w:r>
      <w:r w:rsidRPr="00030235">
        <w:rPr>
          <w:rFonts w:ascii="Arial" w:hAnsi="Arial" w:cs="Arial"/>
          <w:sz w:val="22"/>
          <w:szCs w:val="22"/>
        </w:rPr>
        <w:tab/>
        <w:t xml:space="preserve">Frontiers in Pediatrics </w:t>
      </w:r>
    </w:p>
    <w:p w14:paraId="3C0BC974" w14:textId="4FE75637" w:rsidR="00406081" w:rsidRPr="00030235" w:rsidRDefault="00406081" w:rsidP="00406081">
      <w:pPr>
        <w:adjustRightInd w:val="0"/>
        <w:snapToGrid w:val="0"/>
        <w:ind w:left="1440" w:firstLine="720"/>
        <w:rPr>
          <w:rFonts w:ascii="Arial" w:hAnsi="Arial" w:cs="Arial"/>
          <w:sz w:val="22"/>
          <w:szCs w:val="22"/>
        </w:rPr>
      </w:pPr>
      <w:r w:rsidRPr="00030235">
        <w:rPr>
          <w:rFonts w:ascii="Arial" w:hAnsi="Arial" w:cs="Arial"/>
          <w:sz w:val="22"/>
          <w:szCs w:val="22"/>
        </w:rPr>
        <w:t>JAMA Pediatrics</w:t>
      </w:r>
    </w:p>
    <w:p w14:paraId="6209BF1D" w14:textId="48DBEEC8" w:rsidR="00DB6795" w:rsidRPr="00030235" w:rsidRDefault="00DB6795" w:rsidP="00DB6795">
      <w:pPr>
        <w:adjustRightInd w:val="0"/>
        <w:snapToGrid w:val="0"/>
        <w:ind w:left="1440" w:firstLine="720"/>
        <w:rPr>
          <w:rFonts w:ascii="Arial" w:hAnsi="Arial" w:cs="Arial"/>
          <w:sz w:val="22"/>
          <w:szCs w:val="22"/>
        </w:rPr>
      </w:pPr>
      <w:r w:rsidRPr="00030235">
        <w:rPr>
          <w:rFonts w:ascii="Arial" w:hAnsi="Arial" w:cs="Arial"/>
          <w:sz w:val="22"/>
          <w:szCs w:val="22"/>
        </w:rPr>
        <w:t>Maternal and Child Health Journal</w:t>
      </w:r>
    </w:p>
    <w:p w14:paraId="46CD331D" w14:textId="77777777" w:rsidR="00DB6795" w:rsidRPr="00030235" w:rsidRDefault="00DB6795" w:rsidP="00DB6795">
      <w:pPr>
        <w:adjustRightInd w:val="0"/>
        <w:snapToGrid w:val="0"/>
        <w:rPr>
          <w:rFonts w:ascii="Arial" w:hAnsi="Arial" w:cs="Arial"/>
          <w:sz w:val="22"/>
          <w:szCs w:val="22"/>
        </w:rPr>
      </w:pPr>
    </w:p>
    <w:p w14:paraId="56AA1622" w14:textId="212D8EDA" w:rsidR="00DB6795" w:rsidRPr="00030235" w:rsidRDefault="00DB6795" w:rsidP="00636E7A">
      <w:pPr>
        <w:adjustRightInd w:val="0"/>
        <w:snapToGrid w:val="0"/>
        <w:rPr>
          <w:rFonts w:ascii="Arial" w:hAnsi="Arial" w:cs="Arial"/>
          <w:sz w:val="22"/>
          <w:szCs w:val="22"/>
        </w:rPr>
      </w:pPr>
      <w:r w:rsidRPr="00030235">
        <w:rPr>
          <w:rFonts w:ascii="Arial" w:hAnsi="Arial" w:cs="Arial"/>
          <w:sz w:val="22"/>
          <w:szCs w:val="22"/>
          <w:u w:val="single"/>
        </w:rPr>
        <w:t>Multidisciplinary/</w:t>
      </w:r>
      <w:r w:rsidRPr="00030235">
        <w:rPr>
          <w:rFonts w:ascii="Arial" w:hAnsi="Arial" w:cs="Arial"/>
          <w:sz w:val="22"/>
          <w:szCs w:val="22"/>
        </w:rPr>
        <w:tab/>
      </w:r>
      <w:r w:rsidR="00636E7A" w:rsidRPr="00030235">
        <w:rPr>
          <w:rFonts w:ascii="Arial" w:hAnsi="Arial" w:cs="Arial"/>
          <w:sz w:val="22"/>
          <w:szCs w:val="22"/>
        </w:rPr>
        <w:t xml:space="preserve">Annals of Epidemiology </w:t>
      </w:r>
    </w:p>
    <w:p w14:paraId="35531CC6" w14:textId="5E003101" w:rsidR="00DB6795" w:rsidRPr="00030235" w:rsidRDefault="00DB6795" w:rsidP="00DB6795">
      <w:pPr>
        <w:adjustRightInd w:val="0"/>
        <w:snapToGrid w:val="0"/>
        <w:rPr>
          <w:rFonts w:ascii="Arial" w:hAnsi="Arial" w:cs="Arial"/>
          <w:sz w:val="22"/>
          <w:szCs w:val="22"/>
        </w:rPr>
      </w:pPr>
      <w:r w:rsidRPr="00030235">
        <w:rPr>
          <w:rFonts w:ascii="Arial" w:hAnsi="Arial" w:cs="Arial"/>
          <w:sz w:val="22"/>
          <w:szCs w:val="22"/>
          <w:u w:val="single"/>
        </w:rPr>
        <w:t>Other</w:t>
      </w:r>
      <w:r w:rsidRPr="00030235">
        <w:rPr>
          <w:rFonts w:ascii="Arial" w:hAnsi="Arial" w:cs="Arial"/>
          <w:sz w:val="22"/>
          <w:szCs w:val="22"/>
        </w:rPr>
        <w:tab/>
      </w:r>
      <w:r w:rsidRPr="00030235">
        <w:rPr>
          <w:rFonts w:ascii="Arial" w:hAnsi="Arial" w:cs="Arial"/>
          <w:sz w:val="22"/>
          <w:szCs w:val="22"/>
        </w:rPr>
        <w:tab/>
      </w:r>
      <w:r w:rsidRPr="00030235">
        <w:rPr>
          <w:rFonts w:ascii="Arial" w:hAnsi="Arial" w:cs="Arial"/>
          <w:sz w:val="22"/>
          <w:szCs w:val="22"/>
        </w:rPr>
        <w:tab/>
        <w:t>BMC Medicine</w:t>
      </w:r>
    </w:p>
    <w:p w14:paraId="57AEB677" w14:textId="5531481F" w:rsidR="00636E7A" w:rsidRPr="00030235" w:rsidRDefault="00636E7A" w:rsidP="00DB6795">
      <w:pPr>
        <w:adjustRightInd w:val="0"/>
        <w:snapToGrid w:val="0"/>
        <w:rPr>
          <w:rFonts w:ascii="Arial" w:hAnsi="Arial" w:cs="Arial"/>
          <w:sz w:val="22"/>
          <w:szCs w:val="22"/>
        </w:rPr>
      </w:pPr>
      <w:r w:rsidRPr="00030235">
        <w:rPr>
          <w:rFonts w:ascii="Arial" w:hAnsi="Arial" w:cs="Arial"/>
          <w:sz w:val="22"/>
          <w:szCs w:val="22"/>
        </w:rPr>
        <w:tab/>
      </w:r>
      <w:r w:rsidRPr="00030235">
        <w:rPr>
          <w:rFonts w:ascii="Arial" w:hAnsi="Arial" w:cs="Arial"/>
          <w:sz w:val="22"/>
          <w:szCs w:val="22"/>
        </w:rPr>
        <w:tab/>
      </w:r>
      <w:r w:rsidRPr="00030235">
        <w:rPr>
          <w:rFonts w:ascii="Arial" w:hAnsi="Arial" w:cs="Arial"/>
          <w:sz w:val="22"/>
          <w:szCs w:val="22"/>
        </w:rPr>
        <w:tab/>
        <w:t>BMC Public Health</w:t>
      </w:r>
    </w:p>
    <w:p w14:paraId="213AFC84" w14:textId="14EF0A14" w:rsidR="00DB6795" w:rsidRPr="00030235" w:rsidRDefault="00DB6795" w:rsidP="00DB6795">
      <w:pPr>
        <w:adjustRightInd w:val="0"/>
        <w:snapToGrid w:val="0"/>
        <w:rPr>
          <w:rFonts w:ascii="Arial" w:hAnsi="Arial" w:cs="Arial"/>
          <w:sz w:val="22"/>
          <w:szCs w:val="22"/>
        </w:rPr>
      </w:pPr>
      <w:r w:rsidRPr="00030235">
        <w:rPr>
          <w:rFonts w:ascii="Arial" w:hAnsi="Arial" w:cs="Arial"/>
          <w:sz w:val="22"/>
          <w:szCs w:val="22"/>
        </w:rPr>
        <w:tab/>
      </w:r>
      <w:r w:rsidRPr="00030235">
        <w:rPr>
          <w:rFonts w:ascii="Arial" w:hAnsi="Arial" w:cs="Arial"/>
          <w:sz w:val="22"/>
          <w:szCs w:val="22"/>
        </w:rPr>
        <w:tab/>
      </w:r>
      <w:r w:rsidRPr="00030235">
        <w:rPr>
          <w:rFonts w:ascii="Arial" w:hAnsi="Arial" w:cs="Arial"/>
          <w:sz w:val="22"/>
          <w:szCs w:val="22"/>
        </w:rPr>
        <w:tab/>
        <w:t>Journal of Magnetic Resonance Imaging</w:t>
      </w:r>
    </w:p>
    <w:p w14:paraId="71374C7E" w14:textId="4453854B" w:rsidR="007B7FB6" w:rsidRPr="00030235" w:rsidRDefault="00DB6795" w:rsidP="00DB6795">
      <w:pPr>
        <w:adjustRightInd w:val="0"/>
        <w:snapToGrid w:val="0"/>
        <w:rPr>
          <w:rFonts w:ascii="Arial" w:hAnsi="Arial" w:cs="Arial"/>
          <w:sz w:val="22"/>
          <w:szCs w:val="22"/>
        </w:rPr>
      </w:pPr>
      <w:r w:rsidRPr="00030235">
        <w:rPr>
          <w:rFonts w:ascii="Arial" w:hAnsi="Arial" w:cs="Arial"/>
          <w:sz w:val="22"/>
          <w:szCs w:val="22"/>
        </w:rPr>
        <w:tab/>
      </w:r>
      <w:r w:rsidRPr="00030235">
        <w:rPr>
          <w:rFonts w:ascii="Arial" w:hAnsi="Arial" w:cs="Arial"/>
          <w:sz w:val="22"/>
          <w:szCs w:val="22"/>
        </w:rPr>
        <w:tab/>
      </w:r>
      <w:r w:rsidRPr="00030235">
        <w:rPr>
          <w:rFonts w:ascii="Arial" w:hAnsi="Arial" w:cs="Arial"/>
          <w:sz w:val="22"/>
          <w:szCs w:val="22"/>
        </w:rPr>
        <w:tab/>
        <w:t>PLOS ONE</w:t>
      </w:r>
    </w:p>
    <w:p w14:paraId="39DF3D95" w14:textId="77777777" w:rsidR="00AE4692" w:rsidRPr="00030235" w:rsidRDefault="00AE4692" w:rsidP="00DB6795">
      <w:pPr>
        <w:adjustRightInd w:val="0"/>
        <w:snapToGrid w:val="0"/>
        <w:rPr>
          <w:rFonts w:ascii="Arial" w:hAnsi="Arial" w:cs="Arial"/>
          <w:sz w:val="22"/>
          <w:szCs w:val="22"/>
        </w:rPr>
      </w:pPr>
    </w:p>
    <w:p w14:paraId="1EFE6441" w14:textId="6EBD7368" w:rsidR="00AE4692" w:rsidRPr="00030235" w:rsidRDefault="003A5395" w:rsidP="00AE4692">
      <w:pPr>
        <w:adjustRightInd w:val="0"/>
        <w:snapToGrid w:val="0"/>
        <w:rPr>
          <w:rFonts w:ascii="Arial" w:hAnsi="Arial" w:cs="Arial"/>
          <w:b/>
          <w:bCs/>
          <w:sz w:val="22"/>
          <w:szCs w:val="22"/>
          <w:u w:val="single"/>
        </w:rPr>
      </w:pPr>
      <w:r w:rsidRPr="00030235">
        <w:rPr>
          <w:rFonts w:ascii="Arial" w:hAnsi="Arial" w:cs="Arial"/>
          <w:b/>
          <w:bCs/>
          <w:sz w:val="22"/>
          <w:szCs w:val="22"/>
          <w:u w:val="single"/>
        </w:rPr>
        <w:t>Grant</w:t>
      </w:r>
      <w:r w:rsidR="00AE4692" w:rsidRPr="00030235">
        <w:rPr>
          <w:rFonts w:ascii="Arial" w:hAnsi="Arial" w:cs="Arial"/>
          <w:b/>
          <w:bCs/>
          <w:sz w:val="22"/>
          <w:szCs w:val="22"/>
          <w:u w:val="single"/>
        </w:rPr>
        <w:t xml:space="preserve"> Peer-Review Service:</w:t>
      </w:r>
    </w:p>
    <w:p w14:paraId="7455E9FC" w14:textId="77777777" w:rsidR="00AE4692" w:rsidRPr="00030235" w:rsidRDefault="00AE4692" w:rsidP="00DB6795">
      <w:pPr>
        <w:adjustRightInd w:val="0"/>
        <w:snapToGrid w:val="0"/>
        <w:rPr>
          <w:rFonts w:ascii="Arial" w:hAnsi="Arial" w:cs="Arial"/>
          <w:sz w:val="10"/>
          <w:szCs w:val="10"/>
        </w:rPr>
      </w:pPr>
    </w:p>
    <w:p w14:paraId="76ADD0F2" w14:textId="48A1BD33" w:rsidR="0017674A" w:rsidRPr="00852C19" w:rsidRDefault="00AE4692" w:rsidP="00DB6795">
      <w:pPr>
        <w:adjustRightInd w:val="0"/>
        <w:snapToGrid w:val="0"/>
        <w:rPr>
          <w:rFonts w:ascii="Arial" w:hAnsi="Arial" w:cs="Arial"/>
          <w:sz w:val="22"/>
          <w:szCs w:val="22"/>
        </w:rPr>
      </w:pPr>
      <w:r w:rsidRPr="00030235">
        <w:rPr>
          <w:rFonts w:ascii="Arial" w:hAnsi="Arial" w:cs="Arial"/>
          <w:sz w:val="22"/>
          <w:szCs w:val="22"/>
        </w:rPr>
        <w:t>March 2026</w:t>
      </w:r>
      <w:r w:rsidR="00852C19">
        <w:rPr>
          <w:rFonts w:ascii="Arial" w:hAnsi="Arial" w:cs="Arial"/>
          <w:sz w:val="22"/>
          <w:szCs w:val="22"/>
        </w:rPr>
        <w:t>,</w:t>
      </w:r>
      <w:r w:rsidRPr="00030235">
        <w:rPr>
          <w:rFonts w:ascii="Arial" w:hAnsi="Arial" w:cs="Arial"/>
          <w:sz w:val="22"/>
          <w:szCs w:val="22"/>
        </w:rPr>
        <w:tab/>
      </w:r>
      <w:r w:rsidRPr="00030235">
        <w:rPr>
          <w:rFonts w:ascii="Arial" w:hAnsi="Arial" w:cs="Arial"/>
          <w:sz w:val="22"/>
          <w:szCs w:val="22"/>
        </w:rPr>
        <w:tab/>
        <w:t xml:space="preserve">Reviewer for the CCTSI </w:t>
      </w:r>
      <w:proofErr w:type="spellStart"/>
      <w:r w:rsidR="00CD2AC7" w:rsidRPr="00030235">
        <w:rPr>
          <w:rFonts w:ascii="Arial" w:hAnsi="Arial" w:cs="Arial"/>
          <w:sz w:val="22"/>
          <w:szCs w:val="22"/>
        </w:rPr>
        <w:t>PreF</w:t>
      </w:r>
      <w:proofErr w:type="spellEnd"/>
      <w:r w:rsidR="00CD2AC7" w:rsidRPr="00030235">
        <w:rPr>
          <w:rFonts w:ascii="Arial" w:hAnsi="Arial" w:cs="Arial"/>
          <w:sz w:val="22"/>
          <w:szCs w:val="22"/>
        </w:rPr>
        <w:t xml:space="preserve"> Grant Review Program</w:t>
      </w:r>
    </w:p>
    <w:p w14:paraId="7BB9C841" w14:textId="763F00EA" w:rsidR="0017674A" w:rsidRPr="00030235" w:rsidRDefault="00852C19" w:rsidP="0017674A">
      <w:pPr>
        <w:adjustRightInd w:val="0"/>
        <w:snapToGrid w:val="0"/>
        <w:rPr>
          <w:rFonts w:ascii="Arial" w:hAnsi="Arial" w:cs="Arial"/>
          <w:sz w:val="22"/>
          <w:szCs w:val="22"/>
        </w:rPr>
      </w:pPr>
      <w:r>
        <w:rPr>
          <w:rFonts w:ascii="Arial" w:hAnsi="Arial" w:cs="Arial"/>
          <w:sz w:val="22"/>
          <w:szCs w:val="22"/>
        </w:rPr>
        <w:t>June</w:t>
      </w:r>
      <w:r w:rsidR="0017674A" w:rsidRPr="00030235">
        <w:rPr>
          <w:rFonts w:ascii="Arial" w:hAnsi="Arial" w:cs="Arial"/>
          <w:sz w:val="22"/>
          <w:szCs w:val="22"/>
        </w:rPr>
        <w:t xml:space="preserve"> 2026</w:t>
      </w:r>
      <w:r w:rsidR="0017674A" w:rsidRPr="00030235">
        <w:rPr>
          <w:rFonts w:ascii="Arial" w:hAnsi="Arial" w:cs="Arial"/>
          <w:sz w:val="22"/>
          <w:szCs w:val="22"/>
        </w:rPr>
        <w:tab/>
      </w:r>
      <w:r w:rsidR="0017674A" w:rsidRPr="00030235">
        <w:rPr>
          <w:rFonts w:ascii="Arial" w:hAnsi="Arial" w:cs="Arial"/>
          <w:sz w:val="22"/>
          <w:szCs w:val="22"/>
        </w:rPr>
        <w:tab/>
      </w:r>
    </w:p>
    <w:p w14:paraId="7A03B814" w14:textId="77777777" w:rsidR="0017674A" w:rsidRPr="00030235" w:rsidRDefault="0017674A" w:rsidP="00DB6795">
      <w:pPr>
        <w:adjustRightInd w:val="0"/>
        <w:snapToGrid w:val="0"/>
        <w:rPr>
          <w:rFonts w:ascii="Arial" w:hAnsi="Arial" w:cs="Arial"/>
          <w:sz w:val="22"/>
          <w:szCs w:val="22"/>
        </w:rPr>
      </w:pPr>
    </w:p>
    <w:sectPr w:rsidR="0017674A" w:rsidRPr="00030235" w:rsidSect="00B44ABE">
      <w:headerReference w:type="even" r:id="rId9"/>
      <w:headerReference w:type="default" r:id="rId10"/>
      <w:pgSz w:w="12240" w:h="15840"/>
      <w:pgMar w:top="1080" w:right="1080" w:bottom="108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3853C" w14:textId="77777777" w:rsidR="00AF0166" w:rsidRDefault="00AF0166" w:rsidP="00057B87">
      <w:r>
        <w:separator/>
      </w:r>
    </w:p>
  </w:endnote>
  <w:endnote w:type="continuationSeparator" w:id="0">
    <w:p w14:paraId="749871D2" w14:textId="77777777" w:rsidR="00AF0166" w:rsidRDefault="00AF0166" w:rsidP="00057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9D4ED" w14:textId="77777777" w:rsidR="00AF0166" w:rsidRDefault="00AF0166" w:rsidP="00057B87">
      <w:r>
        <w:separator/>
      </w:r>
    </w:p>
  </w:footnote>
  <w:footnote w:type="continuationSeparator" w:id="0">
    <w:p w14:paraId="18A7D746" w14:textId="77777777" w:rsidR="00AF0166" w:rsidRDefault="00AF0166" w:rsidP="00057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3636580"/>
      <w:docPartObj>
        <w:docPartGallery w:val="Page Numbers (Top of Page)"/>
        <w:docPartUnique/>
      </w:docPartObj>
    </w:sdtPr>
    <w:sdtContent>
      <w:p w14:paraId="7C4AF9AD" w14:textId="77777777" w:rsidR="00C55797" w:rsidRDefault="00C55797" w:rsidP="00B02A6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596C3D" w14:textId="77777777" w:rsidR="00C55797" w:rsidRDefault="00C55797" w:rsidP="00C5579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1531754994"/>
      <w:docPartObj>
        <w:docPartGallery w:val="Page Numbers (Top of Page)"/>
        <w:docPartUnique/>
      </w:docPartObj>
    </w:sdtPr>
    <w:sdtContent>
      <w:p w14:paraId="370E5379" w14:textId="3B48CC59" w:rsidR="00C55797" w:rsidRPr="00C55797" w:rsidRDefault="00C55797" w:rsidP="00C55797">
        <w:pPr>
          <w:pStyle w:val="BodyText"/>
          <w:rPr>
            <w:sz w:val="20"/>
            <w:szCs w:val="20"/>
          </w:rPr>
        </w:pPr>
        <w:r w:rsidRPr="00C55797">
          <w:rPr>
            <w:sz w:val="20"/>
            <w:szCs w:val="20"/>
          </w:rPr>
          <w:t>Catherine</w:t>
        </w:r>
        <w:r w:rsidR="004333D5">
          <w:rPr>
            <w:sz w:val="20"/>
            <w:szCs w:val="20"/>
          </w:rPr>
          <w:t xml:space="preserve"> </w:t>
        </w:r>
        <w:r w:rsidR="00A951F8">
          <w:rPr>
            <w:sz w:val="20"/>
            <w:szCs w:val="20"/>
          </w:rPr>
          <w:t>Cohen</w:t>
        </w:r>
        <w:r w:rsidRPr="00C55797">
          <w:rPr>
            <w:sz w:val="20"/>
            <w:szCs w:val="20"/>
          </w:rPr>
          <w:t xml:space="preserve">, </w:t>
        </w:r>
        <w:r w:rsidR="00276FB7">
          <w:rPr>
            <w:sz w:val="20"/>
            <w:szCs w:val="20"/>
          </w:rPr>
          <w:t xml:space="preserve">PhD, </w:t>
        </w:r>
        <w:r w:rsidRPr="00C55797">
          <w:rPr>
            <w:sz w:val="20"/>
            <w:szCs w:val="20"/>
          </w:rPr>
          <w:t>RD</w:t>
        </w:r>
        <w:r w:rsidR="00CC7A32">
          <w:rPr>
            <w:sz w:val="20"/>
            <w:szCs w:val="20"/>
          </w:rPr>
          <w:t>N</w:t>
        </w:r>
        <w:r w:rsidR="008E4FF2">
          <w:rPr>
            <w:sz w:val="20"/>
            <w:szCs w:val="20"/>
          </w:rPr>
          <w:tab/>
        </w:r>
        <w:r w:rsidRPr="00C55797">
          <w:rPr>
            <w:sz w:val="20"/>
            <w:szCs w:val="20"/>
          </w:rPr>
          <w:tab/>
        </w:r>
        <w:r w:rsidRPr="00C55797">
          <w:rPr>
            <w:sz w:val="20"/>
            <w:szCs w:val="20"/>
          </w:rPr>
          <w:tab/>
        </w:r>
        <w:r w:rsidRPr="00C55797">
          <w:rPr>
            <w:sz w:val="20"/>
            <w:szCs w:val="20"/>
          </w:rPr>
          <w:tab/>
        </w:r>
        <w:r w:rsidRPr="00C55797">
          <w:rPr>
            <w:sz w:val="20"/>
            <w:szCs w:val="20"/>
          </w:rPr>
          <w:tab/>
        </w:r>
        <w:r w:rsidRPr="00C55797">
          <w:rPr>
            <w:sz w:val="20"/>
            <w:szCs w:val="20"/>
          </w:rPr>
          <w:tab/>
        </w:r>
        <w:r w:rsidRPr="00C55797">
          <w:rPr>
            <w:sz w:val="20"/>
            <w:szCs w:val="20"/>
          </w:rPr>
          <w:tab/>
        </w:r>
        <w:r w:rsidRPr="00C55797">
          <w:rPr>
            <w:sz w:val="20"/>
            <w:szCs w:val="20"/>
          </w:rPr>
          <w:tab/>
          <w:t xml:space="preserve">         </w:t>
        </w:r>
        <w:r w:rsidR="00B44ABE">
          <w:rPr>
            <w:sz w:val="20"/>
            <w:szCs w:val="20"/>
          </w:rPr>
          <w:tab/>
        </w:r>
        <w:r w:rsidR="00A17426">
          <w:rPr>
            <w:sz w:val="20"/>
            <w:szCs w:val="20"/>
          </w:rPr>
          <w:tab/>
          <w:t xml:space="preserve">       </w:t>
        </w:r>
        <w:r w:rsidRPr="00C55797">
          <w:rPr>
            <w:rStyle w:val="PageNumber"/>
            <w:sz w:val="20"/>
            <w:szCs w:val="20"/>
          </w:rPr>
          <w:fldChar w:fldCharType="begin"/>
        </w:r>
        <w:r w:rsidRPr="00C55797">
          <w:rPr>
            <w:rStyle w:val="PageNumber"/>
            <w:sz w:val="20"/>
            <w:szCs w:val="20"/>
          </w:rPr>
          <w:instrText xml:space="preserve"> PAGE </w:instrText>
        </w:r>
        <w:r w:rsidRPr="00C55797">
          <w:rPr>
            <w:rStyle w:val="PageNumber"/>
            <w:sz w:val="20"/>
            <w:szCs w:val="20"/>
          </w:rPr>
          <w:fldChar w:fldCharType="separate"/>
        </w:r>
        <w:r w:rsidR="00AD5DA5">
          <w:rPr>
            <w:rStyle w:val="PageNumber"/>
            <w:noProof/>
            <w:sz w:val="20"/>
            <w:szCs w:val="20"/>
          </w:rPr>
          <w:t>2</w:t>
        </w:r>
        <w:r w:rsidRPr="00C55797">
          <w:rPr>
            <w:rStyle w:val="PageNumbe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1D3"/>
    <w:multiLevelType w:val="hybridMultilevel"/>
    <w:tmpl w:val="32B23C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E67640"/>
    <w:multiLevelType w:val="hybridMultilevel"/>
    <w:tmpl w:val="F47619B6"/>
    <w:lvl w:ilvl="0" w:tplc="8D800E24">
      <w:start w:val="2024"/>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05FCA"/>
    <w:multiLevelType w:val="hybridMultilevel"/>
    <w:tmpl w:val="262818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787BD5"/>
    <w:multiLevelType w:val="multilevel"/>
    <w:tmpl w:val="ED58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61E2B"/>
    <w:multiLevelType w:val="hybridMultilevel"/>
    <w:tmpl w:val="FA064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294B51"/>
    <w:multiLevelType w:val="hybridMultilevel"/>
    <w:tmpl w:val="4D1C9F3C"/>
    <w:lvl w:ilvl="0" w:tplc="04090001">
      <w:start w:val="1"/>
      <w:numFmt w:val="bullet"/>
      <w:lvlText w:val=""/>
      <w:lvlJc w:val="left"/>
      <w:pPr>
        <w:ind w:left="509" w:hanging="360"/>
      </w:pPr>
      <w:rPr>
        <w:rFonts w:ascii="Symbol" w:hAnsi="Symbol" w:hint="default"/>
      </w:rPr>
    </w:lvl>
    <w:lvl w:ilvl="1" w:tplc="04090003" w:tentative="1">
      <w:start w:val="1"/>
      <w:numFmt w:val="bullet"/>
      <w:lvlText w:val="o"/>
      <w:lvlJc w:val="left"/>
      <w:pPr>
        <w:ind w:left="1229" w:hanging="360"/>
      </w:pPr>
      <w:rPr>
        <w:rFonts w:ascii="Courier New" w:hAnsi="Courier New" w:cs="Courier New" w:hint="default"/>
      </w:rPr>
    </w:lvl>
    <w:lvl w:ilvl="2" w:tplc="04090005" w:tentative="1">
      <w:start w:val="1"/>
      <w:numFmt w:val="bullet"/>
      <w:lvlText w:val=""/>
      <w:lvlJc w:val="left"/>
      <w:pPr>
        <w:ind w:left="1949" w:hanging="360"/>
      </w:pPr>
      <w:rPr>
        <w:rFonts w:ascii="Wingdings" w:hAnsi="Wingdings" w:hint="default"/>
      </w:rPr>
    </w:lvl>
    <w:lvl w:ilvl="3" w:tplc="04090001" w:tentative="1">
      <w:start w:val="1"/>
      <w:numFmt w:val="bullet"/>
      <w:lvlText w:val=""/>
      <w:lvlJc w:val="left"/>
      <w:pPr>
        <w:ind w:left="2669" w:hanging="360"/>
      </w:pPr>
      <w:rPr>
        <w:rFonts w:ascii="Symbol" w:hAnsi="Symbol" w:hint="default"/>
      </w:rPr>
    </w:lvl>
    <w:lvl w:ilvl="4" w:tplc="04090003" w:tentative="1">
      <w:start w:val="1"/>
      <w:numFmt w:val="bullet"/>
      <w:lvlText w:val="o"/>
      <w:lvlJc w:val="left"/>
      <w:pPr>
        <w:ind w:left="3389" w:hanging="360"/>
      </w:pPr>
      <w:rPr>
        <w:rFonts w:ascii="Courier New" w:hAnsi="Courier New" w:cs="Courier New" w:hint="default"/>
      </w:rPr>
    </w:lvl>
    <w:lvl w:ilvl="5" w:tplc="04090005" w:tentative="1">
      <w:start w:val="1"/>
      <w:numFmt w:val="bullet"/>
      <w:lvlText w:val=""/>
      <w:lvlJc w:val="left"/>
      <w:pPr>
        <w:ind w:left="4109" w:hanging="360"/>
      </w:pPr>
      <w:rPr>
        <w:rFonts w:ascii="Wingdings" w:hAnsi="Wingdings" w:hint="default"/>
      </w:rPr>
    </w:lvl>
    <w:lvl w:ilvl="6" w:tplc="04090001" w:tentative="1">
      <w:start w:val="1"/>
      <w:numFmt w:val="bullet"/>
      <w:lvlText w:val=""/>
      <w:lvlJc w:val="left"/>
      <w:pPr>
        <w:ind w:left="4829" w:hanging="360"/>
      </w:pPr>
      <w:rPr>
        <w:rFonts w:ascii="Symbol" w:hAnsi="Symbol" w:hint="default"/>
      </w:rPr>
    </w:lvl>
    <w:lvl w:ilvl="7" w:tplc="04090003" w:tentative="1">
      <w:start w:val="1"/>
      <w:numFmt w:val="bullet"/>
      <w:lvlText w:val="o"/>
      <w:lvlJc w:val="left"/>
      <w:pPr>
        <w:ind w:left="5549" w:hanging="360"/>
      </w:pPr>
      <w:rPr>
        <w:rFonts w:ascii="Courier New" w:hAnsi="Courier New" w:cs="Courier New" w:hint="default"/>
      </w:rPr>
    </w:lvl>
    <w:lvl w:ilvl="8" w:tplc="04090005" w:tentative="1">
      <w:start w:val="1"/>
      <w:numFmt w:val="bullet"/>
      <w:lvlText w:val=""/>
      <w:lvlJc w:val="left"/>
      <w:pPr>
        <w:ind w:left="6269" w:hanging="360"/>
      </w:pPr>
      <w:rPr>
        <w:rFonts w:ascii="Wingdings" w:hAnsi="Wingdings" w:hint="default"/>
      </w:rPr>
    </w:lvl>
  </w:abstractNum>
  <w:abstractNum w:abstractNumId="6" w15:restartNumberingAfterBreak="0">
    <w:nsid w:val="1A83455C"/>
    <w:multiLevelType w:val="hybridMultilevel"/>
    <w:tmpl w:val="362C8AD2"/>
    <w:lvl w:ilvl="0" w:tplc="0409000F">
      <w:start w:val="1"/>
      <w:numFmt w:val="decimal"/>
      <w:lvlText w:val="%1."/>
      <w:lvlJc w:val="left"/>
      <w:pPr>
        <w:ind w:left="1440" w:hanging="360"/>
      </w:pPr>
      <w:rPr>
        <w:rFonts w:hint="default"/>
      </w:rPr>
    </w:lvl>
    <w:lvl w:ilvl="1" w:tplc="7952A19E">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944F85"/>
    <w:multiLevelType w:val="hybridMultilevel"/>
    <w:tmpl w:val="C158FC3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F036960"/>
    <w:multiLevelType w:val="hybridMultilevel"/>
    <w:tmpl w:val="14D814C8"/>
    <w:lvl w:ilvl="0" w:tplc="7976306C">
      <w:start w:val="2025"/>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86824"/>
    <w:multiLevelType w:val="hybridMultilevel"/>
    <w:tmpl w:val="C4B87CD2"/>
    <w:lvl w:ilvl="0" w:tplc="CA92E55E">
      <w:start w:val="2026"/>
      <w:numFmt w:val="decimal"/>
      <w:lvlText w:val="%1"/>
      <w:lvlJc w:val="left"/>
      <w:pPr>
        <w:ind w:left="480" w:hanging="4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9758EC"/>
    <w:multiLevelType w:val="hybridMultilevel"/>
    <w:tmpl w:val="6F324126"/>
    <w:lvl w:ilvl="0" w:tplc="04090005">
      <w:start w:val="1"/>
      <w:numFmt w:val="bullet"/>
      <w:lvlText w:val=""/>
      <w:lvlJc w:val="left"/>
      <w:pPr>
        <w:ind w:left="720" w:hanging="360"/>
      </w:pPr>
      <w:rPr>
        <w:rFonts w:ascii="Wingdings" w:hAnsi="Wingdings" w:hint="default"/>
        <w:w w:val="103"/>
        <w:sz w:val="19"/>
        <w:szCs w:val="19"/>
      </w:rPr>
    </w:lvl>
    <w:lvl w:ilvl="1" w:tplc="6AE08070">
      <w:numFmt w:val="bullet"/>
      <w:lvlText w:val="•"/>
      <w:lvlJc w:val="left"/>
      <w:pPr>
        <w:ind w:left="1560" w:hanging="180"/>
      </w:pPr>
      <w:rPr>
        <w:rFonts w:hint="default"/>
      </w:rPr>
    </w:lvl>
    <w:lvl w:ilvl="2" w:tplc="D95AF6EA">
      <w:numFmt w:val="bullet"/>
      <w:lvlText w:val="•"/>
      <w:lvlJc w:val="left"/>
      <w:pPr>
        <w:ind w:left="2620" w:hanging="180"/>
      </w:pPr>
      <w:rPr>
        <w:rFonts w:hint="default"/>
      </w:rPr>
    </w:lvl>
    <w:lvl w:ilvl="3" w:tplc="050AB694">
      <w:numFmt w:val="bullet"/>
      <w:lvlText w:val="•"/>
      <w:lvlJc w:val="left"/>
      <w:pPr>
        <w:ind w:left="3680" w:hanging="180"/>
      </w:pPr>
      <w:rPr>
        <w:rFonts w:hint="default"/>
      </w:rPr>
    </w:lvl>
    <w:lvl w:ilvl="4" w:tplc="F806CA9A">
      <w:numFmt w:val="bullet"/>
      <w:lvlText w:val="•"/>
      <w:lvlJc w:val="left"/>
      <w:pPr>
        <w:ind w:left="4740" w:hanging="180"/>
      </w:pPr>
      <w:rPr>
        <w:rFonts w:hint="default"/>
      </w:rPr>
    </w:lvl>
    <w:lvl w:ilvl="5" w:tplc="F8381DBA">
      <w:numFmt w:val="bullet"/>
      <w:lvlText w:val="•"/>
      <w:lvlJc w:val="left"/>
      <w:pPr>
        <w:ind w:left="5800" w:hanging="180"/>
      </w:pPr>
      <w:rPr>
        <w:rFonts w:hint="default"/>
      </w:rPr>
    </w:lvl>
    <w:lvl w:ilvl="6" w:tplc="B17A1420">
      <w:numFmt w:val="bullet"/>
      <w:lvlText w:val="•"/>
      <w:lvlJc w:val="left"/>
      <w:pPr>
        <w:ind w:left="6860" w:hanging="180"/>
      </w:pPr>
      <w:rPr>
        <w:rFonts w:hint="default"/>
      </w:rPr>
    </w:lvl>
    <w:lvl w:ilvl="7" w:tplc="6C964C94">
      <w:numFmt w:val="bullet"/>
      <w:lvlText w:val="•"/>
      <w:lvlJc w:val="left"/>
      <w:pPr>
        <w:ind w:left="7920" w:hanging="180"/>
      </w:pPr>
      <w:rPr>
        <w:rFonts w:hint="default"/>
      </w:rPr>
    </w:lvl>
    <w:lvl w:ilvl="8" w:tplc="547A293E">
      <w:numFmt w:val="bullet"/>
      <w:lvlText w:val="•"/>
      <w:lvlJc w:val="left"/>
      <w:pPr>
        <w:ind w:left="8980" w:hanging="180"/>
      </w:pPr>
      <w:rPr>
        <w:rFonts w:hint="default"/>
      </w:rPr>
    </w:lvl>
  </w:abstractNum>
  <w:abstractNum w:abstractNumId="11" w15:restartNumberingAfterBreak="0">
    <w:nsid w:val="2A3F7979"/>
    <w:multiLevelType w:val="hybridMultilevel"/>
    <w:tmpl w:val="4A7610E2"/>
    <w:lvl w:ilvl="0" w:tplc="9F1EACBC">
      <w:start w:val="2025"/>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E815B4"/>
    <w:multiLevelType w:val="hybridMultilevel"/>
    <w:tmpl w:val="7C16F4C0"/>
    <w:lvl w:ilvl="0" w:tplc="0292FC60">
      <w:numFmt w:val="bullet"/>
      <w:lvlText w:val="•"/>
      <w:lvlJc w:val="left"/>
      <w:pPr>
        <w:ind w:left="462" w:hanging="133"/>
      </w:pPr>
      <w:rPr>
        <w:rFonts w:ascii="Cambria" w:eastAsia="Cambria" w:hAnsi="Cambria" w:cs="Cambria" w:hint="default"/>
        <w:w w:val="103"/>
        <w:sz w:val="19"/>
        <w:szCs w:val="19"/>
      </w:rPr>
    </w:lvl>
    <w:lvl w:ilvl="1" w:tplc="8BA6ED3E">
      <w:numFmt w:val="bullet"/>
      <w:lvlText w:val="•"/>
      <w:lvlJc w:val="left"/>
      <w:pPr>
        <w:ind w:left="1524" w:hanging="133"/>
      </w:pPr>
      <w:rPr>
        <w:rFonts w:hint="default"/>
      </w:rPr>
    </w:lvl>
    <w:lvl w:ilvl="2" w:tplc="21EA520A">
      <w:numFmt w:val="bullet"/>
      <w:lvlText w:val="•"/>
      <w:lvlJc w:val="left"/>
      <w:pPr>
        <w:ind w:left="2588" w:hanging="133"/>
      </w:pPr>
      <w:rPr>
        <w:rFonts w:hint="default"/>
      </w:rPr>
    </w:lvl>
    <w:lvl w:ilvl="3" w:tplc="C798989C">
      <w:numFmt w:val="bullet"/>
      <w:lvlText w:val="•"/>
      <w:lvlJc w:val="left"/>
      <w:pPr>
        <w:ind w:left="3652" w:hanging="133"/>
      </w:pPr>
      <w:rPr>
        <w:rFonts w:hint="default"/>
      </w:rPr>
    </w:lvl>
    <w:lvl w:ilvl="4" w:tplc="2CE24548">
      <w:numFmt w:val="bullet"/>
      <w:lvlText w:val="•"/>
      <w:lvlJc w:val="left"/>
      <w:pPr>
        <w:ind w:left="4716" w:hanging="133"/>
      </w:pPr>
      <w:rPr>
        <w:rFonts w:hint="default"/>
      </w:rPr>
    </w:lvl>
    <w:lvl w:ilvl="5" w:tplc="5A76C174">
      <w:numFmt w:val="bullet"/>
      <w:lvlText w:val="•"/>
      <w:lvlJc w:val="left"/>
      <w:pPr>
        <w:ind w:left="5780" w:hanging="133"/>
      </w:pPr>
      <w:rPr>
        <w:rFonts w:hint="default"/>
      </w:rPr>
    </w:lvl>
    <w:lvl w:ilvl="6" w:tplc="381E3000">
      <w:numFmt w:val="bullet"/>
      <w:lvlText w:val="•"/>
      <w:lvlJc w:val="left"/>
      <w:pPr>
        <w:ind w:left="6844" w:hanging="133"/>
      </w:pPr>
      <w:rPr>
        <w:rFonts w:hint="default"/>
      </w:rPr>
    </w:lvl>
    <w:lvl w:ilvl="7" w:tplc="BF2ED166">
      <w:numFmt w:val="bullet"/>
      <w:lvlText w:val="•"/>
      <w:lvlJc w:val="left"/>
      <w:pPr>
        <w:ind w:left="7908" w:hanging="133"/>
      </w:pPr>
      <w:rPr>
        <w:rFonts w:hint="default"/>
      </w:rPr>
    </w:lvl>
    <w:lvl w:ilvl="8" w:tplc="D884C2DE">
      <w:numFmt w:val="bullet"/>
      <w:lvlText w:val="•"/>
      <w:lvlJc w:val="left"/>
      <w:pPr>
        <w:ind w:left="8972" w:hanging="133"/>
      </w:pPr>
      <w:rPr>
        <w:rFonts w:hint="default"/>
      </w:rPr>
    </w:lvl>
  </w:abstractNum>
  <w:abstractNum w:abstractNumId="13" w15:restartNumberingAfterBreak="0">
    <w:nsid w:val="326F0A8C"/>
    <w:multiLevelType w:val="hybridMultilevel"/>
    <w:tmpl w:val="CDDE57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5501F9"/>
    <w:multiLevelType w:val="hybridMultilevel"/>
    <w:tmpl w:val="94946B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A47FD3"/>
    <w:multiLevelType w:val="hybridMultilevel"/>
    <w:tmpl w:val="30DEF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6C863C7"/>
    <w:multiLevelType w:val="hybridMultilevel"/>
    <w:tmpl w:val="34945B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982F74"/>
    <w:multiLevelType w:val="hybridMultilevel"/>
    <w:tmpl w:val="5DCCB5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AA710C"/>
    <w:multiLevelType w:val="hybridMultilevel"/>
    <w:tmpl w:val="68EEE034"/>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45C2752D"/>
    <w:multiLevelType w:val="hybridMultilevel"/>
    <w:tmpl w:val="021082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8D1E1E"/>
    <w:multiLevelType w:val="hybridMultilevel"/>
    <w:tmpl w:val="19E0F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164227"/>
    <w:multiLevelType w:val="hybridMultilevel"/>
    <w:tmpl w:val="81CE32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8DE23CD"/>
    <w:multiLevelType w:val="multilevel"/>
    <w:tmpl w:val="753E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8C02F6"/>
    <w:multiLevelType w:val="hybridMultilevel"/>
    <w:tmpl w:val="AB3EE5D8"/>
    <w:lvl w:ilvl="0" w:tplc="04090005">
      <w:start w:val="1"/>
      <w:numFmt w:val="bullet"/>
      <w:lvlText w:val=""/>
      <w:lvlJc w:val="left"/>
      <w:pPr>
        <w:ind w:left="1800" w:hanging="360"/>
      </w:pPr>
      <w:rPr>
        <w:rFonts w:ascii="Wingdings" w:hAnsi="Wingdings" w:hint="default"/>
        <w:w w:val="103"/>
        <w:sz w:val="19"/>
        <w:szCs w:val="19"/>
      </w:rPr>
    </w:lvl>
    <w:lvl w:ilvl="1" w:tplc="6AE08070">
      <w:numFmt w:val="bullet"/>
      <w:lvlText w:val="•"/>
      <w:lvlJc w:val="left"/>
      <w:pPr>
        <w:ind w:left="2640" w:hanging="180"/>
      </w:pPr>
      <w:rPr>
        <w:rFonts w:hint="default"/>
      </w:rPr>
    </w:lvl>
    <w:lvl w:ilvl="2" w:tplc="D95AF6EA">
      <w:numFmt w:val="bullet"/>
      <w:lvlText w:val="•"/>
      <w:lvlJc w:val="left"/>
      <w:pPr>
        <w:ind w:left="3700" w:hanging="180"/>
      </w:pPr>
      <w:rPr>
        <w:rFonts w:hint="default"/>
      </w:rPr>
    </w:lvl>
    <w:lvl w:ilvl="3" w:tplc="050AB694">
      <w:numFmt w:val="bullet"/>
      <w:lvlText w:val="•"/>
      <w:lvlJc w:val="left"/>
      <w:pPr>
        <w:ind w:left="4760" w:hanging="180"/>
      </w:pPr>
      <w:rPr>
        <w:rFonts w:hint="default"/>
      </w:rPr>
    </w:lvl>
    <w:lvl w:ilvl="4" w:tplc="F806CA9A">
      <w:numFmt w:val="bullet"/>
      <w:lvlText w:val="•"/>
      <w:lvlJc w:val="left"/>
      <w:pPr>
        <w:ind w:left="5820" w:hanging="180"/>
      </w:pPr>
      <w:rPr>
        <w:rFonts w:hint="default"/>
      </w:rPr>
    </w:lvl>
    <w:lvl w:ilvl="5" w:tplc="F8381DBA">
      <w:numFmt w:val="bullet"/>
      <w:lvlText w:val="•"/>
      <w:lvlJc w:val="left"/>
      <w:pPr>
        <w:ind w:left="6880" w:hanging="180"/>
      </w:pPr>
      <w:rPr>
        <w:rFonts w:hint="default"/>
      </w:rPr>
    </w:lvl>
    <w:lvl w:ilvl="6" w:tplc="B17A1420">
      <w:numFmt w:val="bullet"/>
      <w:lvlText w:val="•"/>
      <w:lvlJc w:val="left"/>
      <w:pPr>
        <w:ind w:left="7940" w:hanging="180"/>
      </w:pPr>
      <w:rPr>
        <w:rFonts w:hint="default"/>
      </w:rPr>
    </w:lvl>
    <w:lvl w:ilvl="7" w:tplc="6C964C94">
      <w:numFmt w:val="bullet"/>
      <w:lvlText w:val="•"/>
      <w:lvlJc w:val="left"/>
      <w:pPr>
        <w:ind w:left="9000" w:hanging="180"/>
      </w:pPr>
      <w:rPr>
        <w:rFonts w:hint="default"/>
      </w:rPr>
    </w:lvl>
    <w:lvl w:ilvl="8" w:tplc="547A293E">
      <w:numFmt w:val="bullet"/>
      <w:lvlText w:val="•"/>
      <w:lvlJc w:val="left"/>
      <w:pPr>
        <w:ind w:left="10060" w:hanging="180"/>
      </w:pPr>
      <w:rPr>
        <w:rFonts w:hint="default"/>
      </w:rPr>
    </w:lvl>
  </w:abstractNum>
  <w:abstractNum w:abstractNumId="24" w15:restartNumberingAfterBreak="0">
    <w:nsid w:val="583647EB"/>
    <w:multiLevelType w:val="hybridMultilevel"/>
    <w:tmpl w:val="946C7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E114B"/>
    <w:multiLevelType w:val="multilevel"/>
    <w:tmpl w:val="4ABE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1D41FC"/>
    <w:multiLevelType w:val="hybridMultilevel"/>
    <w:tmpl w:val="45902D92"/>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15:restartNumberingAfterBreak="0">
    <w:nsid w:val="5CE8085E"/>
    <w:multiLevelType w:val="hybridMultilevel"/>
    <w:tmpl w:val="687E248A"/>
    <w:lvl w:ilvl="0" w:tplc="AD9CC0D0">
      <w:start w:val="1"/>
      <w:numFmt w:val="decimal"/>
      <w:lvlText w:val="%1."/>
      <w:lvlJc w:val="left"/>
      <w:pPr>
        <w:ind w:left="360" w:hanging="360"/>
      </w:pPr>
      <w:rPr>
        <w:rFonts w:hint="default"/>
        <w:b w:val="0"/>
        <w:color w:val="000000"/>
        <w:w w:val="10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4084EFF"/>
    <w:multiLevelType w:val="hybridMultilevel"/>
    <w:tmpl w:val="820C75C2"/>
    <w:lvl w:ilvl="0" w:tplc="04090005">
      <w:start w:val="1"/>
      <w:numFmt w:val="bullet"/>
      <w:lvlText w:val=""/>
      <w:lvlJc w:val="left"/>
      <w:pPr>
        <w:ind w:left="720" w:hanging="360"/>
      </w:pPr>
      <w:rPr>
        <w:rFonts w:ascii="Wingdings" w:hAnsi="Wingdings" w:hint="default"/>
        <w:w w:val="103"/>
        <w:sz w:val="19"/>
        <w:szCs w:val="19"/>
      </w:rPr>
    </w:lvl>
    <w:lvl w:ilvl="1" w:tplc="8BA6ED3E">
      <w:numFmt w:val="bullet"/>
      <w:lvlText w:val="•"/>
      <w:lvlJc w:val="left"/>
      <w:pPr>
        <w:ind w:left="1524" w:hanging="133"/>
      </w:pPr>
      <w:rPr>
        <w:rFonts w:hint="default"/>
      </w:rPr>
    </w:lvl>
    <w:lvl w:ilvl="2" w:tplc="21EA520A">
      <w:numFmt w:val="bullet"/>
      <w:lvlText w:val="•"/>
      <w:lvlJc w:val="left"/>
      <w:pPr>
        <w:ind w:left="2588" w:hanging="133"/>
      </w:pPr>
      <w:rPr>
        <w:rFonts w:hint="default"/>
      </w:rPr>
    </w:lvl>
    <w:lvl w:ilvl="3" w:tplc="C798989C">
      <w:numFmt w:val="bullet"/>
      <w:lvlText w:val="•"/>
      <w:lvlJc w:val="left"/>
      <w:pPr>
        <w:ind w:left="3652" w:hanging="133"/>
      </w:pPr>
      <w:rPr>
        <w:rFonts w:hint="default"/>
      </w:rPr>
    </w:lvl>
    <w:lvl w:ilvl="4" w:tplc="2CE24548">
      <w:numFmt w:val="bullet"/>
      <w:lvlText w:val="•"/>
      <w:lvlJc w:val="left"/>
      <w:pPr>
        <w:ind w:left="4716" w:hanging="133"/>
      </w:pPr>
      <w:rPr>
        <w:rFonts w:hint="default"/>
      </w:rPr>
    </w:lvl>
    <w:lvl w:ilvl="5" w:tplc="5A76C174">
      <w:numFmt w:val="bullet"/>
      <w:lvlText w:val="•"/>
      <w:lvlJc w:val="left"/>
      <w:pPr>
        <w:ind w:left="5780" w:hanging="133"/>
      </w:pPr>
      <w:rPr>
        <w:rFonts w:hint="default"/>
      </w:rPr>
    </w:lvl>
    <w:lvl w:ilvl="6" w:tplc="381E3000">
      <w:numFmt w:val="bullet"/>
      <w:lvlText w:val="•"/>
      <w:lvlJc w:val="left"/>
      <w:pPr>
        <w:ind w:left="6844" w:hanging="133"/>
      </w:pPr>
      <w:rPr>
        <w:rFonts w:hint="default"/>
      </w:rPr>
    </w:lvl>
    <w:lvl w:ilvl="7" w:tplc="BF2ED166">
      <w:numFmt w:val="bullet"/>
      <w:lvlText w:val="•"/>
      <w:lvlJc w:val="left"/>
      <w:pPr>
        <w:ind w:left="7908" w:hanging="133"/>
      </w:pPr>
      <w:rPr>
        <w:rFonts w:hint="default"/>
      </w:rPr>
    </w:lvl>
    <w:lvl w:ilvl="8" w:tplc="D884C2DE">
      <w:numFmt w:val="bullet"/>
      <w:lvlText w:val="•"/>
      <w:lvlJc w:val="left"/>
      <w:pPr>
        <w:ind w:left="8972" w:hanging="133"/>
      </w:pPr>
      <w:rPr>
        <w:rFonts w:hint="default"/>
      </w:rPr>
    </w:lvl>
  </w:abstractNum>
  <w:abstractNum w:abstractNumId="29" w15:restartNumberingAfterBreak="0">
    <w:nsid w:val="64BD0400"/>
    <w:multiLevelType w:val="hybridMultilevel"/>
    <w:tmpl w:val="262818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56E6717"/>
    <w:multiLevelType w:val="multilevel"/>
    <w:tmpl w:val="B36CC788"/>
    <w:lvl w:ilvl="0">
      <w:start w:val="2008"/>
      <w:numFmt w:val="decimal"/>
      <w:lvlText w:val="%1"/>
      <w:lvlJc w:val="left"/>
      <w:pPr>
        <w:ind w:left="1000" w:hanging="1000"/>
      </w:pPr>
      <w:rPr>
        <w:rFonts w:hint="default"/>
      </w:rPr>
    </w:lvl>
    <w:lvl w:ilvl="1">
      <w:start w:val="2012"/>
      <w:numFmt w:val="decimal"/>
      <w:lvlText w:val="%1-%2"/>
      <w:lvlJc w:val="left"/>
      <w:pPr>
        <w:ind w:left="1000" w:hanging="1000"/>
      </w:pPr>
      <w:rPr>
        <w:rFonts w:hint="default"/>
        <w:b/>
        <w:bCs w:val="0"/>
      </w:rPr>
    </w:lvl>
    <w:lvl w:ilvl="2">
      <w:start w:val="1"/>
      <w:numFmt w:val="decimal"/>
      <w:lvlText w:val="%1-%2.%3"/>
      <w:lvlJc w:val="left"/>
      <w:pPr>
        <w:ind w:left="1000" w:hanging="1000"/>
      </w:pPr>
      <w:rPr>
        <w:rFonts w:hint="default"/>
      </w:rPr>
    </w:lvl>
    <w:lvl w:ilvl="3">
      <w:start w:val="1"/>
      <w:numFmt w:val="decimal"/>
      <w:lvlText w:val="%1-%2.%3.%4"/>
      <w:lvlJc w:val="left"/>
      <w:pPr>
        <w:ind w:left="1000" w:hanging="10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FF3DCC"/>
    <w:multiLevelType w:val="hybridMultilevel"/>
    <w:tmpl w:val="F18AE0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EE1105"/>
    <w:multiLevelType w:val="hybridMultilevel"/>
    <w:tmpl w:val="5622DBE0"/>
    <w:lvl w:ilvl="0" w:tplc="04090001">
      <w:start w:val="1"/>
      <w:numFmt w:val="bullet"/>
      <w:lvlText w:val=""/>
      <w:lvlJc w:val="left"/>
      <w:pPr>
        <w:ind w:left="509" w:hanging="360"/>
      </w:pPr>
      <w:rPr>
        <w:rFonts w:ascii="Symbol" w:hAnsi="Symbol" w:hint="default"/>
      </w:rPr>
    </w:lvl>
    <w:lvl w:ilvl="1" w:tplc="04090003" w:tentative="1">
      <w:start w:val="1"/>
      <w:numFmt w:val="bullet"/>
      <w:lvlText w:val="o"/>
      <w:lvlJc w:val="left"/>
      <w:pPr>
        <w:ind w:left="1229" w:hanging="360"/>
      </w:pPr>
      <w:rPr>
        <w:rFonts w:ascii="Courier New" w:hAnsi="Courier New" w:cs="Courier New" w:hint="default"/>
      </w:rPr>
    </w:lvl>
    <w:lvl w:ilvl="2" w:tplc="04090005" w:tentative="1">
      <w:start w:val="1"/>
      <w:numFmt w:val="bullet"/>
      <w:lvlText w:val=""/>
      <w:lvlJc w:val="left"/>
      <w:pPr>
        <w:ind w:left="1949" w:hanging="360"/>
      </w:pPr>
      <w:rPr>
        <w:rFonts w:ascii="Wingdings" w:hAnsi="Wingdings" w:hint="default"/>
      </w:rPr>
    </w:lvl>
    <w:lvl w:ilvl="3" w:tplc="04090001" w:tentative="1">
      <w:start w:val="1"/>
      <w:numFmt w:val="bullet"/>
      <w:lvlText w:val=""/>
      <w:lvlJc w:val="left"/>
      <w:pPr>
        <w:ind w:left="2669" w:hanging="360"/>
      </w:pPr>
      <w:rPr>
        <w:rFonts w:ascii="Symbol" w:hAnsi="Symbol" w:hint="default"/>
      </w:rPr>
    </w:lvl>
    <w:lvl w:ilvl="4" w:tplc="04090003" w:tentative="1">
      <w:start w:val="1"/>
      <w:numFmt w:val="bullet"/>
      <w:lvlText w:val="o"/>
      <w:lvlJc w:val="left"/>
      <w:pPr>
        <w:ind w:left="3389" w:hanging="360"/>
      </w:pPr>
      <w:rPr>
        <w:rFonts w:ascii="Courier New" w:hAnsi="Courier New" w:cs="Courier New" w:hint="default"/>
      </w:rPr>
    </w:lvl>
    <w:lvl w:ilvl="5" w:tplc="04090005" w:tentative="1">
      <w:start w:val="1"/>
      <w:numFmt w:val="bullet"/>
      <w:lvlText w:val=""/>
      <w:lvlJc w:val="left"/>
      <w:pPr>
        <w:ind w:left="4109" w:hanging="360"/>
      </w:pPr>
      <w:rPr>
        <w:rFonts w:ascii="Wingdings" w:hAnsi="Wingdings" w:hint="default"/>
      </w:rPr>
    </w:lvl>
    <w:lvl w:ilvl="6" w:tplc="04090001" w:tentative="1">
      <w:start w:val="1"/>
      <w:numFmt w:val="bullet"/>
      <w:lvlText w:val=""/>
      <w:lvlJc w:val="left"/>
      <w:pPr>
        <w:ind w:left="4829" w:hanging="360"/>
      </w:pPr>
      <w:rPr>
        <w:rFonts w:ascii="Symbol" w:hAnsi="Symbol" w:hint="default"/>
      </w:rPr>
    </w:lvl>
    <w:lvl w:ilvl="7" w:tplc="04090003" w:tentative="1">
      <w:start w:val="1"/>
      <w:numFmt w:val="bullet"/>
      <w:lvlText w:val="o"/>
      <w:lvlJc w:val="left"/>
      <w:pPr>
        <w:ind w:left="5549" w:hanging="360"/>
      </w:pPr>
      <w:rPr>
        <w:rFonts w:ascii="Courier New" w:hAnsi="Courier New" w:cs="Courier New" w:hint="default"/>
      </w:rPr>
    </w:lvl>
    <w:lvl w:ilvl="8" w:tplc="04090005" w:tentative="1">
      <w:start w:val="1"/>
      <w:numFmt w:val="bullet"/>
      <w:lvlText w:val=""/>
      <w:lvlJc w:val="left"/>
      <w:pPr>
        <w:ind w:left="6269" w:hanging="360"/>
      </w:pPr>
      <w:rPr>
        <w:rFonts w:ascii="Wingdings" w:hAnsi="Wingdings" w:hint="default"/>
      </w:rPr>
    </w:lvl>
  </w:abstractNum>
  <w:abstractNum w:abstractNumId="33" w15:restartNumberingAfterBreak="0">
    <w:nsid w:val="726307DD"/>
    <w:multiLevelType w:val="multilevel"/>
    <w:tmpl w:val="D132E772"/>
    <w:lvl w:ilvl="0">
      <w:start w:val="2011"/>
      <w:numFmt w:val="decimal"/>
      <w:lvlText w:val="%1"/>
      <w:lvlJc w:val="left"/>
      <w:pPr>
        <w:ind w:left="1000" w:hanging="1000"/>
      </w:pPr>
      <w:rPr>
        <w:rFonts w:hint="default"/>
      </w:rPr>
    </w:lvl>
    <w:lvl w:ilvl="1">
      <w:start w:val="2012"/>
      <w:numFmt w:val="decimal"/>
      <w:lvlText w:val="%1-%2"/>
      <w:lvlJc w:val="left"/>
      <w:pPr>
        <w:ind w:left="1000" w:hanging="1000"/>
      </w:pPr>
      <w:rPr>
        <w:rFonts w:hint="default"/>
        <w:b/>
        <w:bCs w:val="0"/>
      </w:rPr>
    </w:lvl>
    <w:lvl w:ilvl="2">
      <w:start w:val="1"/>
      <w:numFmt w:val="decimal"/>
      <w:lvlText w:val="%1-%2.%3"/>
      <w:lvlJc w:val="left"/>
      <w:pPr>
        <w:ind w:left="1000" w:hanging="1000"/>
      </w:pPr>
      <w:rPr>
        <w:rFonts w:hint="default"/>
      </w:rPr>
    </w:lvl>
    <w:lvl w:ilvl="3">
      <w:start w:val="1"/>
      <w:numFmt w:val="decimal"/>
      <w:lvlText w:val="%1-%2.%3.%4"/>
      <w:lvlJc w:val="left"/>
      <w:pPr>
        <w:ind w:left="1000" w:hanging="10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4716DF5"/>
    <w:multiLevelType w:val="hybridMultilevel"/>
    <w:tmpl w:val="4C2E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681A1A"/>
    <w:multiLevelType w:val="hybridMultilevel"/>
    <w:tmpl w:val="1040BA7E"/>
    <w:lvl w:ilvl="0" w:tplc="69C8986C">
      <w:start w:val="2026"/>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E7258C"/>
    <w:multiLevelType w:val="hybridMultilevel"/>
    <w:tmpl w:val="F438A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05790"/>
    <w:multiLevelType w:val="hybridMultilevel"/>
    <w:tmpl w:val="CA1E5716"/>
    <w:lvl w:ilvl="0" w:tplc="04090005">
      <w:start w:val="1"/>
      <w:numFmt w:val="bullet"/>
      <w:lvlText w:val=""/>
      <w:lvlJc w:val="left"/>
      <w:pPr>
        <w:ind w:left="720" w:hanging="360"/>
      </w:pPr>
      <w:rPr>
        <w:rFonts w:ascii="Wingdings" w:hAnsi="Wingdings" w:hint="default"/>
        <w:w w:val="103"/>
        <w:sz w:val="19"/>
        <w:szCs w:val="19"/>
      </w:rPr>
    </w:lvl>
    <w:lvl w:ilvl="1" w:tplc="6AE08070">
      <w:numFmt w:val="bullet"/>
      <w:lvlText w:val="•"/>
      <w:lvlJc w:val="left"/>
      <w:pPr>
        <w:ind w:left="1560" w:hanging="180"/>
      </w:pPr>
      <w:rPr>
        <w:rFonts w:hint="default"/>
      </w:rPr>
    </w:lvl>
    <w:lvl w:ilvl="2" w:tplc="D95AF6EA">
      <w:numFmt w:val="bullet"/>
      <w:lvlText w:val="•"/>
      <w:lvlJc w:val="left"/>
      <w:pPr>
        <w:ind w:left="2620" w:hanging="180"/>
      </w:pPr>
      <w:rPr>
        <w:rFonts w:hint="default"/>
      </w:rPr>
    </w:lvl>
    <w:lvl w:ilvl="3" w:tplc="050AB694">
      <w:numFmt w:val="bullet"/>
      <w:lvlText w:val="•"/>
      <w:lvlJc w:val="left"/>
      <w:pPr>
        <w:ind w:left="3680" w:hanging="180"/>
      </w:pPr>
      <w:rPr>
        <w:rFonts w:hint="default"/>
      </w:rPr>
    </w:lvl>
    <w:lvl w:ilvl="4" w:tplc="F806CA9A">
      <w:numFmt w:val="bullet"/>
      <w:lvlText w:val="•"/>
      <w:lvlJc w:val="left"/>
      <w:pPr>
        <w:ind w:left="4740" w:hanging="180"/>
      </w:pPr>
      <w:rPr>
        <w:rFonts w:hint="default"/>
      </w:rPr>
    </w:lvl>
    <w:lvl w:ilvl="5" w:tplc="F8381DBA">
      <w:numFmt w:val="bullet"/>
      <w:lvlText w:val="•"/>
      <w:lvlJc w:val="left"/>
      <w:pPr>
        <w:ind w:left="5800" w:hanging="180"/>
      </w:pPr>
      <w:rPr>
        <w:rFonts w:hint="default"/>
      </w:rPr>
    </w:lvl>
    <w:lvl w:ilvl="6" w:tplc="B17A1420">
      <w:numFmt w:val="bullet"/>
      <w:lvlText w:val="•"/>
      <w:lvlJc w:val="left"/>
      <w:pPr>
        <w:ind w:left="6860" w:hanging="180"/>
      </w:pPr>
      <w:rPr>
        <w:rFonts w:hint="default"/>
      </w:rPr>
    </w:lvl>
    <w:lvl w:ilvl="7" w:tplc="6C964C94">
      <w:numFmt w:val="bullet"/>
      <w:lvlText w:val="•"/>
      <w:lvlJc w:val="left"/>
      <w:pPr>
        <w:ind w:left="7920" w:hanging="180"/>
      </w:pPr>
      <w:rPr>
        <w:rFonts w:hint="default"/>
      </w:rPr>
    </w:lvl>
    <w:lvl w:ilvl="8" w:tplc="547A293E">
      <w:numFmt w:val="bullet"/>
      <w:lvlText w:val="•"/>
      <w:lvlJc w:val="left"/>
      <w:pPr>
        <w:ind w:left="8980" w:hanging="180"/>
      </w:pPr>
      <w:rPr>
        <w:rFonts w:hint="default"/>
      </w:rPr>
    </w:lvl>
  </w:abstractNum>
  <w:abstractNum w:abstractNumId="38" w15:restartNumberingAfterBreak="0">
    <w:nsid w:val="79440499"/>
    <w:multiLevelType w:val="hybridMultilevel"/>
    <w:tmpl w:val="6C325B7E"/>
    <w:lvl w:ilvl="0" w:tplc="F646A398">
      <w:start w:val="2019"/>
      <w:numFmt w:val="decimal"/>
      <w:lvlText w:val="%1"/>
      <w:lvlJc w:val="left"/>
      <w:pPr>
        <w:ind w:left="880" w:hanging="5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C04276"/>
    <w:multiLevelType w:val="multilevel"/>
    <w:tmpl w:val="FD461EFC"/>
    <w:lvl w:ilvl="0">
      <w:start w:val="2008"/>
      <w:numFmt w:val="decimal"/>
      <w:lvlText w:val="%1"/>
      <w:lvlJc w:val="left"/>
      <w:pPr>
        <w:ind w:left="1000" w:hanging="1000"/>
      </w:pPr>
      <w:rPr>
        <w:rFonts w:hint="default"/>
      </w:rPr>
    </w:lvl>
    <w:lvl w:ilvl="1">
      <w:start w:val="2009"/>
      <w:numFmt w:val="decimal"/>
      <w:lvlText w:val="%1-%2"/>
      <w:lvlJc w:val="left"/>
      <w:pPr>
        <w:ind w:left="1000" w:hanging="1000"/>
      </w:pPr>
      <w:rPr>
        <w:rFonts w:hint="default"/>
        <w:b/>
        <w:bCs w:val="0"/>
      </w:rPr>
    </w:lvl>
    <w:lvl w:ilvl="2">
      <w:start w:val="1"/>
      <w:numFmt w:val="decimal"/>
      <w:lvlText w:val="%1-%2.%3"/>
      <w:lvlJc w:val="left"/>
      <w:pPr>
        <w:ind w:left="1000" w:hanging="1000"/>
      </w:pPr>
      <w:rPr>
        <w:rFonts w:hint="default"/>
      </w:rPr>
    </w:lvl>
    <w:lvl w:ilvl="3">
      <w:start w:val="1"/>
      <w:numFmt w:val="decimal"/>
      <w:lvlText w:val="%1-%2.%3.%4"/>
      <w:lvlJc w:val="left"/>
      <w:pPr>
        <w:ind w:left="1000" w:hanging="10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D796295"/>
    <w:multiLevelType w:val="hybridMultilevel"/>
    <w:tmpl w:val="5FD4DCEA"/>
    <w:lvl w:ilvl="0" w:tplc="04090005">
      <w:start w:val="1"/>
      <w:numFmt w:val="bullet"/>
      <w:lvlText w:val=""/>
      <w:lvlJc w:val="left"/>
      <w:pPr>
        <w:ind w:left="720" w:hanging="360"/>
      </w:pPr>
      <w:rPr>
        <w:rFonts w:ascii="Wingdings" w:hAnsi="Wingdings" w:hint="default"/>
        <w:w w:val="103"/>
        <w:sz w:val="19"/>
        <w:szCs w:val="19"/>
      </w:rPr>
    </w:lvl>
    <w:lvl w:ilvl="1" w:tplc="6AE08070">
      <w:numFmt w:val="bullet"/>
      <w:lvlText w:val="•"/>
      <w:lvlJc w:val="left"/>
      <w:pPr>
        <w:ind w:left="1560" w:hanging="180"/>
      </w:pPr>
      <w:rPr>
        <w:rFonts w:hint="default"/>
      </w:rPr>
    </w:lvl>
    <w:lvl w:ilvl="2" w:tplc="D95AF6EA">
      <w:numFmt w:val="bullet"/>
      <w:lvlText w:val="•"/>
      <w:lvlJc w:val="left"/>
      <w:pPr>
        <w:ind w:left="2620" w:hanging="180"/>
      </w:pPr>
      <w:rPr>
        <w:rFonts w:hint="default"/>
      </w:rPr>
    </w:lvl>
    <w:lvl w:ilvl="3" w:tplc="050AB694">
      <w:numFmt w:val="bullet"/>
      <w:lvlText w:val="•"/>
      <w:lvlJc w:val="left"/>
      <w:pPr>
        <w:ind w:left="3680" w:hanging="180"/>
      </w:pPr>
      <w:rPr>
        <w:rFonts w:hint="default"/>
      </w:rPr>
    </w:lvl>
    <w:lvl w:ilvl="4" w:tplc="F806CA9A">
      <w:numFmt w:val="bullet"/>
      <w:lvlText w:val="•"/>
      <w:lvlJc w:val="left"/>
      <w:pPr>
        <w:ind w:left="4740" w:hanging="180"/>
      </w:pPr>
      <w:rPr>
        <w:rFonts w:hint="default"/>
      </w:rPr>
    </w:lvl>
    <w:lvl w:ilvl="5" w:tplc="F8381DBA">
      <w:numFmt w:val="bullet"/>
      <w:lvlText w:val="•"/>
      <w:lvlJc w:val="left"/>
      <w:pPr>
        <w:ind w:left="5800" w:hanging="180"/>
      </w:pPr>
      <w:rPr>
        <w:rFonts w:hint="default"/>
      </w:rPr>
    </w:lvl>
    <w:lvl w:ilvl="6" w:tplc="B17A1420">
      <w:numFmt w:val="bullet"/>
      <w:lvlText w:val="•"/>
      <w:lvlJc w:val="left"/>
      <w:pPr>
        <w:ind w:left="6860" w:hanging="180"/>
      </w:pPr>
      <w:rPr>
        <w:rFonts w:hint="default"/>
      </w:rPr>
    </w:lvl>
    <w:lvl w:ilvl="7" w:tplc="6C964C94">
      <w:numFmt w:val="bullet"/>
      <w:lvlText w:val="•"/>
      <w:lvlJc w:val="left"/>
      <w:pPr>
        <w:ind w:left="7920" w:hanging="180"/>
      </w:pPr>
      <w:rPr>
        <w:rFonts w:hint="default"/>
      </w:rPr>
    </w:lvl>
    <w:lvl w:ilvl="8" w:tplc="547A293E">
      <w:numFmt w:val="bullet"/>
      <w:lvlText w:val="•"/>
      <w:lvlJc w:val="left"/>
      <w:pPr>
        <w:ind w:left="8980" w:hanging="180"/>
      </w:pPr>
      <w:rPr>
        <w:rFonts w:hint="default"/>
      </w:rPr>
    </w:lvl>
  </w:abstractNum>
  <w:abstractNum w:abstractNumId="41" w15:restartNumberingAfterBreak="0">
    <w:nsid w:val="7DC55090"/>
    <w:multiLevelType w:val="hybridMultilevel"/>
    <w:tmpl w:val="C1AA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45003C"/>
    <w:multiLevelType w:val="multilevel"/>
    <w:tmpl w:val="6E02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1308655">
    <w:abstractNumId w:val="12"/>
  </w:num>
  <w:num w:numId="2" w16cid:durableId="1029137426">
    <w:abstractNumId w:val="10"/>
  </w:num>
  <w:num w:numId="3" w16cid:durableId="629281746">
    <w:abstractNumId w:val="32"/>
  </w:num>
  <w:num w:numId="4" w16cid:durableId="1337465404">
    <w:abstractNumId w:val="5"/>
  </w:num>
  <w:num w:numId="5" w16cid:durableId="534853163">
    <w:abstractNumId w:val="36"/>
  </w:num>
  <w:num w:numId="6" w16cid:durableId="1827355041">
    <w:abstractNumId w:val="29"/>
  </w:num>
  <w:num w:numId="7" w16cid:durableId="1615625157">
    <w:abstractNumId w:val="13"/>
  </w:num>
  <w:num w:numId="8" w16cid:durableId="49035161">
    <w:abstractNumId w:val="34"/>
  </w:num>
  <w:num w:numId="9" w16cid:durableId="2042895632">
    <w:abstractNumId w:val="41"/>
  </w:num>
  <w:num w:numId="10" w16cid:durableId="1237548558">
    <w:abstractNumId w:val="21"/>
  </w:num>
  <w:num w:numId="11" w16cid:durableId="2079668110">
    <w:abstractNumId w:val="2"/>
  </w:num>
  <w:num w:numId="12" w16cid:durableId="1912613482">
    <w:abstractNumId w:val="24"/>
  </w:num>
  <w:num w:numId="13" w16cid:durableId="537164571">
    <w:abstractNumId w:val="33"/>
  </w:num>
  <w:num w:numId="14" w16cid:durableId="281612063">
    <w:abstractNumId w:val="30"/>
  </w:num>
  <w:num w:numId="15" w16cid:durableId="1214849292">
    <w:abstractNumId w:val="39"/>
  </w:num>
  <w:num w:numId="16" w16cid:durableId="296376961">
    <w:abstractNumId w:val="20"/>
  </w:num>
  <w:num w:numId="17" w16cid:durableId="2036610041">
    <w:abstractNumId w:val="19"/>
  </w:num>
  <w:num w:numId="18" w16cid:durableId="261911675">
    <w:abstractNumId w:val="23"/>
  </w:num>
  <w:num w:numId="19" w16cid:durableId="262812075">
    <w:abstractNumId w:val="7"/>
  </w:num>
  <w:num w:numId="20" w16cid:durableId="2078940444">
    <w:abstractNumId w:val="0"/>
  </w:num>
  <w:num w:numId="21" w16cid:durableId="228732937">
    <w:abstractNumId w:val="37"/>
  </w:num>
  <w:num w:numId="22" w16cid:durableId="931472685">
    <w:abstractNumId w:val="40"/>
  </w:num>
  <w:num w:numId="23" w16cid:durableId="773284180">
    <w:abstractNumId w:val="28"/>
  </w:num>
  <w:num w:numId="24" w16cid:durableId="1280408654">
    <w:abstractNumId w:val="31"/>
  </w:num>
  <w:num w:numId="25" w16cid:durableId="1183665637">
    <w:abstractNumId w:val="14"/>
  </w:num>
  <w:num w:numId="26" w16cid:durableId="1884905539">
    <w:abstractNumId w:val="26"/>
  </w:num>
  <w:num w:numId="27" w16cid:durableId="1153713559">
    <w:abstractNumId w:val="18"/>
  </w:num>
  <w:num w:numId="28" w16cid:durableId="813717133">
    <w:abstractNumId w:val="38"/>
  </w:num>
  <w:num w:numId="29" w16cid:durableId="412046033">
    <w:abstractNumId w:val="3"/>
  </w:num>
  <w:num w:numId="30" w16cid:durableId="2036883205">
    <w:abstractNumId w:val="25"/>
  </w:num>
  <w:num w:numId="31" w16cid:durableId="1102914865">
    <w:abstractNumId w:val="42"/>
  </w:num>
  <w:num w:numId="32" w16cid:durableId="1195995940">
    <w:abstractNumId w:val="6"/>
  </w:num>
  <w:num w:numId="33" w16cid:durableId="1035736873">
    <w:abstractNumId w:val="15"/>
  </w:num>
  <w:num w:numId="34" w16cid:durableId="1100297746">
    <w:abstractNumId w:val="22"/>
  </w:num>
  <w:num w:numId="35" w16cid:durableId="808595213">
    <w:abstractNumId w:val="17"/>
  </w:num>
  <w:num w:numId="36" w16cid:durableId="655186214">
    <w:abstractNumId w:val="27"/>
  </w:num>
  <w:num w:numId="37" w16cid:durableId="2010987042">
    <w:abstractNumId w:val="16"/>
  </w:num>
  <w:num w:numId="38" w16cid:durableId="1847093868">
    <w:abstractNumId w:val="4"/>
  </w:num>
  <w:num w:numId="39" w16cid:durableId="731076205">
    <w:abstractNumId w:val="9"/>
  </w:num>
  <w:num w:numId="40" w16cid:durableId="731578795">
    <w:abstractNumId w:val="8"/>
  </w:num>
  <w:num w:numId="41" w16cid:durableId="446195540">
    <w:abstractNumId w:val="11"/>
  </w:num>
  <w:num w:numId="42" w16cid:durableId="548029202">
    <w:abstractNumId w:val="1"/>
  </w:num>
  <w:num w:numId="43" w16cid:durableId="133831346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Diabetes Care&lt;/Style&gt;&lt;LeftDelim&gt;{&lt;/LeftDelim&gt;&lt;RightDelim&gt;}&lt;/RightDelim&gt;&lt;FontName&gt;Cambria&lt;/FontName&gt;&lt;FontSize&gt;9&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azxt2zxwp5a6e0dvlpzeaeavxzvvfvp09x&quot;&gt;My EndNote Library - Hardrive Copy&lt;record-ids&gt;&lt;item&gt;3938&lt;/item&gt;&lt;/record-ids&gt;&lt;/item&gt;&lt;/Libraries&gt;"/>
  </w:docVars>
  <w:rsids>
    <w:rsidRoot w:val="000E3215"/>
    <w:rsid w:val="00005089"/>
    <w:rsid w:val="0000511B"/>
    <w:rsid w:val="00016AA7"/>
    <w:rsid w:val="00030235"/>
    <w:rsid w:val="00031B39"/>
    <w:rsid w:val="000410A8"/>
    <w:rsid w:val="00046D43"/>
    <w:rsid w:val="00047966"/>
    <w:rsid w:val="000540F1"/>
    <w:rsid w:val="00055084"/>
    <w:rsid w:val="00056269"/>
    <w:rsid w:val="00057B87"/>
    <w:rsid w:val="0007227E"/>
    <w:rsid w:val="0007448F"/>
    <w:rsid w:val="00086002"/>
    <w:rsid w:val="0009233D"/>
    <w:rsid w:val="000B2D42"/>
    <w:rsid w:val="000B3AC4"/>
    <w:rsid w:val="000C0DFE"/>
    <w:rsid w:val="000D24B4"/>
    <w:rsid w:val="000D2749"/>
    <w:rsid w:val="000D297C"/>
    <w:rsid w:val="000D6DB4"/>
    <w:rsid w:val="000E3215"/>
    <w:rsid w:val="000F0C32"/>
    <w:rsid w:val="000F16A4"/>
    <w:rsid w:val="000F64C1"/>
    <w:rsid w:val="000F67A9"/>
    <w:rsid w:val="000F7273"/>
    <w:rsid w:val="001012A1"/>
    <w:rsid w:val="00107726"/>
    <w:rsid w:val="00112BF9"/>
    <w:rsid w:val="00115045"/>
    <w:rsid w:val="001153A1"/>
    <w:rsid w:val="00117065"/>
    <w:rsid w:val="00130DAC"/>
    <w:rsid w:val="00131B97"/>
    <w:rsid w:val="001325BD"/>
    <w:rsid w:val="00133AD5"/>
    <w:rsid w:val="00134110"/>
    <w:rsid w:val="001352D7"/>
    <w:rsid w:val="001364C6"/>
    <w:rsid w:val="00141833"/>
    <w:rsid w:val="00143909"/>
    <w:rsid w:val="001447C5"/>
    <w:rsid w:val="00157732"/>
    <w:rsid w:val="00163923"/>
    <w:rsid w:val="00163E93"/>
    <w:rsid w:val="00173576"/>
    <w:rsid w:val="0017674A"/>
    <w:rsid w:val="001777BA"/>
    <w:rsid w:val="001779DE"/>
    <w:rsid w:val="00180061"/>
    <w:rsid w:val="001816A6"/>
    <w:rsid w:val="001825EE"/>
    <w:rsid w:val="00184793"/>
    <w:rsid w:val="001848F5"/>
    <w:rsid w:val="00193B5E"/>
    <w:rsid w:val="00193F08"/>
    <w:rsid w:val="001A726A"/>
    <w:rsid w:val="001B22D0"/>
    <w:rsid w:val="001B4559"/>
    <w:rsid w:val="001B6EC6"/>
    <w:rsid w:val="001C0ABF"/>
    <w:rsid w:val="001C12E6"/>
    <w:rsid w:val="001C24C3"/>
    <w:rsid w:val="001C26BE"/>
    <w:rsid w:val="001C30A1"/>
    <w:rsid w:val="001E07D2"/>
    <w:rsid w:val="001E0D23"/>
    <w:rsid w:val="001E46F9"/>
    <w:rsid w:val="00211573"/>
    <w:rsid w:val="00212FAE"/>
    <w:rsid w:val="00217AE3"/>
    <w:rsid w:val="00221D44"/>
    <w:rsid w:val="00233948"/>
    <w:rsid w:val="002369FE"/>
    <w:rsid w:val="002400BF"/>
    <w:rsid w:val="00245F74"/>
    <w:rsid w:val="00250A88"/>
    <w:rsid w:val="0025247F"/>
    <w:rsid w:val="00255EED"/>
    <w:rsid w:val="002570E5"/>
    <w:rsid w:val="00262D26"/>
    <w:rsid w:val="00263D86"/>
    <w:rsid w:val="00265D1B"/>
    <w:rsid w:val="00266F6C"/>
    <w:rsid w:val="00276802"/>
    <w:rsid w:val="00276D71"/>
    <w:rsid w:val="00276FB7"/>
    <w:rsid w:val="002812A6"/>
    <w:rsid w:val="002858CD"/>
    <w:rsid w:val="00290A32"/>
    <w:rsid w:val="002A1A8A"/>
    <w:rsid w:val="002C5B7C"/>
    <w:rsid w:val="002D1FEF"/>
    <w:rsid w:val="002D2916"/>
    <w:rsid w:val="002D65F6"/>
    <w:rsid w:val="002E21CD"/>
    <w:rsid w:val="002E2AE4"/>
    <w:rsid w:val="002E2E5A"/>
    <w:rsid w:val="002E529B"/>
    <w:rsid w:val="002E6C6E"/>
    <w:rsid w:val="003001A7"/>
    <w:rsid w:val="003056F9"/>
    <w:rsid w:val="003101A9"/>
    <w:rsid w:val="0033058F"/>
    <w:rsid w:val="00330592"/>
    <w:rsid w:val="003410FB"/>
    <w:rsid w:val="003426F5"/>
    <w:rsid w:val="00352393"/>
    <w:rsid w:val="003527E4"/>
    <w:rsid w:val="0035289C"/>
    <w:rsid w:val="0036570E"/>
    <w:rsid w:val="0037605A"/>
    <w:rsid w:val="00376522"/>
    <w:rsid w:val="00380CF9"/>
    <w:rsid w:val="0038167C"/>
    <w:rsid w:val="00381A60"/>
    <w:rsid w:val="00390645"/>
    <w:rsid w:val="00391BC9"/>
    <w:rsid w:val="00392B9F"/>
    <w:rsid w:val="00393FC9"/>
    <w:rsid w:val="003A254F"/>
    <w:rsid w:val="003A52A5"/>
    <w:rsid w:val="003A5395"/>
    <w:rsid w:val="003B477E"/>
    <w:rsid w:val="003C3924"/>
    <w:rsid w:val="003C392E"/>
    <w:rsid w:val="003C5FCD"/>
    <w:rsid w:val="003D20D0"/>
    <w:rsid w:val="003D71AD"/>
    <w:rsid w:val="003E1C32"/>
    <w:rsid w:val="003E36B5"/>
    <w:rsid w:val="003F0469"/>
    <w:rsid w:val="003F1597"/>
    <w:rsid w:val="003F2C59"/>
    <w:rsid w:val="003F6231"/>
    <w:rsid w:val="003F659B"/>
    <w:rsid w:val="0040321D"/>
    <w:rsid w:val="00403472"/>
    <w:rsid w:val="00406081"/>
    <w:rsid w:val="00410A01"/>
    <w:rsid w:val="004123AB"/>
    <w:rsid w:val="0041531B"/>
    <w:rsid w:val="00417E6B"/>
    <w:rsid w:val="00422508"/>
    <w:rsid w:val="00427930"/>
    <w:rsid w:val="004333D5"/>
    <w:rsid w:val="00437C8F"/>
    <w:rsid w:val="00442331"/>
    <w:rsid w:val="00444B12"/>
    <w:rsid w:val="0044654C"/>
    <w:rsid w:val="00446E8B"/>
    <w:rsid w:val="0044727D"/>
    <w:rsid w:val="00460649"/>
    <w:rsid w:val="004754BC"/>
    <w:rsid w:val="00476962"/>
    <w:rsid w:val="00480BA1"/>
    <w:rsid w:val="00487B11"/>
    <w:rsid w:val="004961E2"/>
    <w:rsid w:val="004A7340"/>
    <w:rsid w:val="004B1C21"/>
    <w:rsid w:val="004D1A52"/>
    <w:rsid w:val="004D5FD4"/>
    <w:rsid w:val="004E1624"/>
    <w:rsid w:val="004E3968"/>
    <w:rsid w:val="004F6122"/>
    <w:rsid w:val="0050051C"/>
    <w:rsid w:val="005054A3"/>
    <w:rsid w:val="00511548"/>
    <w:rsid w:val="005143C0"/>
    <w:rsid w:val="00520985"/>
    <w:rsid w:val="00531846"/>
    <w:rsid w:val="00534214"/>
    <w:rsid w:val="005348B3"/>
    <w:rsid w:val="00543588"/>
    <w:rsid w:val="00543ED1"/>
    <w:rsid w:val="005543B7"/>
    <w:rsid w:val="00555119"/>
    <w:rsid w:val="00556279"/>
    <w:rsid w:val="005576F5"/>
    <w:rsid w:val="0056079D"/>
    <w:rsid w:val="00562EB7"/>
    <w:rsid w:val="005801F5"/>
    <w:rsid w:val="00580544"/>
    <w:rsid w:val="00582E64"/>
    <w:rsid w:val="00585790"/>
    <w:rsid w:val="00587C6C"/>
    <w:rsid w:val="00595C57"/>
    <w:rsid w:val="005A0698"/>
    <w:rsid w:val="005A3AFE"/>
    <w:rsid w:val="005A731B"/>
    <w:rsid w:val="005A768F"/>
    <w:rsid w:val="005B212C"/>
    <w:rsid w:val="005B359F"/>
    <w:rsid w:val="005B4E89"/>
    <w:rsid w:val="005C50DE"/>
    <w:rsid w:val="005D00DF"/>
    <w:rsid w:val="005D086B"/>
    <w:rsid w:val="005D28EB"/>
    <w:rsid w:val="005D62B4"/>
    <w:rsid w:val="005E1B63"/>
    <w:rsid w:val="005E21EF"/>
    <w:rsid w:val="005E6A5F"/>
    <w:rsid w:val="005F2CC3"/>
    <w:rsid w:val="005F49DD"/>
    <w:rsid w:val="00600D38"/>
    <w:rsid w:val="00611255"/>
    <w:rsid w:val="006140C3"/>
    <w:rsid w:val="006239E0"/>
    <w:rsid w:val="0063116E"/>
    <w:rsid w:val="0063449F"/>
    <w:rsid w:val="0063691D"/>
    <w:rsid w:val="00636E7A"/>
    <w:rsid w:val="00637E6B"/>
    <w:rsid w:val="00645F12"/>
    <w:rsid w:val="00652A27"/>
    <w:rsid w:val="006536DA"/>
    <w:rsid w:val="00654AF0"/>
    <w:rsid w:val="00655542"/>
    <w:rsid w:val="00660268"/>
    <w:rsid w:val="006645EE"/>
    <w:rsid w:val="00664E55"/>
    <w:rsid w:val="0067024B"/>
    <w:rsid w:val="00671E15"/>
    <w:rsid w:val="006730C4"/>
    <w:rsid w:val="00685A5E"/>
    <w:rsid w:val="00686FC6"/>
    <w:rsid w:val="0069021B"/>
    <w:rsid w:val="006A25B2"/>
    <w:rsid w:val="006A285D"/>
    <w:rsid w:val="006A344C"/>
    <w:rsid w:val="006A6467"/>
    <w:rsid w:val="006B3266"/>
    <w:rsid w:val="006B34C4"/>
    <w:rsid w:val="006B52B1"/>
    <w:rsid w:val="006C5D70"/>
    <w:rsid w:val="006C683D"/>
    <w:rsid w:val="006C7DD8"/>
    <w:rsid w:val="006D067A"/>
    <w:rsid w:val="006D12C9"/>
    <w:rsid w:val="006D6455"/>
    <w:rsid w:val="006E1B78"/>
    <w:rsid w:val="006E3BC1"/>
    <w:rsid w:val="006F1EBC"/>
    <w:rsid w:val="006F575D"/>
    <w:rsid w:val="00702397"/>
    <w:rsid w:val="00705F82"/>
    <w:rsid w:val="0071036E"/>
    <w:rsid w:val="00716F50"/>
    <w:rsid w:val="007173E8"/>
    <w:rsid w:val="00731E5B"/>
    <w:rsid w:val="0073284E"/>
    <w:rsid w:val="00732A30"/>
    <w:rsid w:val="00734A05"/>
    <w:rsid w:val="00735FD6"/>
    <w:rsid w:val="00737D6E"/>
    <w:rsid w:val="0074173F"/>
    <w:rsid w:val="00747706"/>
    <w:rsid w:val="007506C8"/>
    <w:rsid w:val="00757727"/>
    <w:rsid w:val="007638C5"/>
    <w:rsid w:val="00764257"/>
    <w:rsid w:val="0077144F"/>
    <w:rsid w:val="00773BD4"/>
    <w:rsid w:val="0077494A"/>
    <w:rsid w:val="00780C4B"/>
    <w:rsid w:val="00787580"/>
    <w:rsid w:val="007A4A6C"/>
    <w:rsid w:val="007A4BD9"/>
    <w:rsid w:val="007A5665"/>
    <w:rsid w:val="007A746D"/>
    <w:rsid w:val="007B03E5"/>
    <w:rsid w:val="007B401C"/>
    <w:rsid w:val="007B5E81"/>
    <w:rsid w:val="007B6CC1"/>
    <w:rsid w:val="007B7FB6"/>
    <w:rsid w:val="007C0AA5"/>
    <w:rsid w:val="007C57DD"/>
    <w:rsid w:val="007D0F62"/>
    <w:rsid w:val="007D1A09"/>
    <w:rsid w:val="007E078A"/>
    <w:rsid w:val="007E0D61"/>
    <w:rsid w:val="007E4AFF"/>
    <w:rsid w:val="007F4ADB"/>
    <w:rsid w:val="007F7EAA"/>
    <w:rsid w:val="00800B1E"/>
    <w:rsid w:val="0080179C"/>
    <w:rsid w:val="008017E2"/>
    <w:rsid w:val="008030D7"/>
    <w:rsid w:val="00803848"/>
    <w:rsid w:val="0081321E"/>
    <w:rsid w:val="0081375F"/>
    <w:rsid w:val="0081475E"/>
    <w:rsid w:val="0081585E"/>
    <w:rsid w:val="00815FA8"/>
    <w:rsid w:val="008176B6"/>
    <w:rsid w:val="00822F53"/>
    <w:rsid w:val="008278FC"/>
    <w:rsid w:val="00827CF8"/>
    <w:rsid w:val="00834DDC"/>
    <w:rsid w:val="00852C19"/>
    <w:rsid w:val="00853CD6"/>
    <w:rsid w:val="008605B8"/>
    <w:rsid w:val="0086569F"/>
    <w:rsid w:val="00872975"/>
    <w:rsid w:val="00877435"/>
    <w:rsid w:val="00880237"/>
    <w:rsid w:val="00881356"/>
    <w:rsid w:val="008A08DE"/>
    <w:rsid w:val="008A16DF"/>
    <w:rsid w:val="008A4790"/>
    <w:rsid w:val="008A4C5C"/>
    <w:rsid w:val="008B1285"/>
    <w:rsid w:val="008B53CD"/>
    <w:rsid w:val="008D05B3"/>
    <w:rsid w:val="008D6554"/>
    <w:rsid w:val="008E29DF"/>
    <w:rsid w:val="008E412D"/>
    <w:rsid w:val="008E4FF2"/>
    <w:rsid w:val="008F139D"/>
    <w:rsid w:val="008F5ABE"/>
    <w:rsid w:val="00901463"/>
    <w:rsid w:val="00903A9E"/>
    <w:rsid w:val="00904675"/>
    <w:rsid w:val="00907C49"/>
    <w:rsid w:val="009147FE"/>
    <w:rsid w:val="0091607E"/>
    <w:rsid w:val="0092136D"/>
    <w:rsid w:val="009269B0"/>
    <w:rsid w:val="00931AC6"/>
    <w:rsid w:val="00931F49"/>
    <w:rsid w:val="00935D47"/>
    <w:rsid w:val="00942F9E"/>
    <w:rsid w:val="009479C4"/>
    <w:rsid w:val="00950356"/>
    <w:rsid w:val="009527D8"/>
    <w:rsid w:val="00961A5C"/>
    <w:rsid w:val="009678C4"/>
    <w:rsid w:val="009751A3"/>
    <w:rsid w:val="00977548"/>
    <w:rsid w:val="00986601"/>
    <w:rsid w:val="00992491"/>
    <w:rsid w:val="00995C00"/>
    <w:rsid w:val="009A207A"/>
    <w:rsid w:val="009A5915"/>
    <w:rsid w:val="009B04D1"/>
    <w:rsid w:val="009B598A"/>
    <w:rsid w:val="009C5C9B"/>
    <w:rsid w:val="009D3464"/>
    <w:rsid w:val="009D4FD7"/>
    <w:rsid w:val="009E07DB"/>
    <w:rsid w:val="009E18E4"/>
    <w:rsid w:val="009E215E"/>
    <w:rsid w:val="009E2292"/>
    <w:rsid w:val="009E7B08"/>
    <w:rsid w:val="009F1E8A"/>
    <w:rsid w:val="009F52B2"/>
    <w:rsid w:val="00A0381B"/>
    <w:rsid w:val="00A11F8B"/>
    <w:rsid w:val="00A13017"/>
    <w:rsid w:val="00A14079"/>
    <w:rsid w:val="00A17426"/>
    <w:rsid w:val="00A21318"/>
    <w:rsid w:val="00A32EBD"/>
    <w:rsid w:val="00A35B4D"/>
    <w:rsid w:val="00A40302"/>
    <w:rsid w:val="00A4750E"/>
    <w:rsid w:val="00A5007F"/>
    <w:rsid w:val="00A53D84"/>
    <w:rsid w:val="00A56A3F"/>
    <w:rsid w:val="00A64957"/>
    <w:rsid w:val="00A65085"/>
    <w:rsid w:val="00A67573"/>
    <w:rsid w:val="00A679F7"/>
    <w:rsid w:val="00A70302"/>
    <w:rsid w:val="00A74E76"/>
    <w:rsid w:val="00A80B86"/>
    <w:rsid w:val="00A80D02"/>
    <w:rsid w:val="00A87DB2"/>
    <w:rsid w:val="00A9027E"/>
    <w:rsid w:val="00A91B47"/>
    <w:rsid w:val="00A946A2"/>
    <w:rsid w:val="00A94B9E"/>
    <w:rsid w:val="00A951F8"/>
    <w:rsid w:val="00AA5502"/>
    <w:rsid w:val="00AB2449"/>
    <w:rsid w:val="00AB6CE2"/>
    <w:rsid w:val="00AB7494"/>
    <w:rsid w:val="00AC1158"/>
    <w:rsid w:val="00AC2BFB"/>
    <w:rsid w:val="00AC5C77"/>
    <w:rsid w:val="00AC7BCE"/>
    <w:rsid w:val="00AD13C2"/>
    <w:rsid w:val="00AD5DA5"/>
    <w:rsid w:val="00AD6AC4"/>
    <w:rsid w:val="00AE1CE0"/>
    <w:rsid w:val="00AE4692"/>
    <w:rsid w:val="00AF0166"/>
    <w:rsid w:val="00B06980"/>
    <w:rsid w:val="00B11598"/>
    <w:rsid w:val="00B11D14"/>
    <w:rsid w:val="00B13FCB"/>
    <w:rsid w:val="00B26459"/>
    <w:rsid w:val="00B2799A"/>
    <w:rsid w:val="00B427B1"/>
    <w:rsid w:val="00B44ABE"/>
    <w:rsid w:val="00B508D5"/>
    <w:rsid w:val="00B61249"/>
    <w:rsid w:val="00B63010"/>
    <w:rsid w:val="00B647CD"/>
    <w:rsid w:val="00B67BEB"/>
    <w:rsid w:val="00B67FFC"/>
    <w:rsid w:val="00B70034"/>
    <w:rsid w:val="00B763FA"/>
    <w:rsid w:val="00B77ABC"/>
    <w:rsid w:val="00B84E7B"/>
    <w:rsid w:val="00B94397"/>
    <w:rsid w:val="00B954CB"/>
    <w:rsid w:val="00B9596C"/>
    <w:rsid w:val="00BA201D"/>
    <w:rsid w:val="00BA42FC"/>
    <w:rsid w:val="00BC2AC3"/>
    <w:rsid w:val="00BC6697"/>
    <w:rsid w:val="00BD1F3F"/>
    <w:rsid w:val="00BD7DE0"/>
    <w:rsid w:val="00BE081C"/>
    <w:rsid w:val="00BE3AEE"/>
    <w:rsid w:val="00BE5CD8"/>
    <w:rsid w:val="00C043B1"/>
    <w:rsid w:val="00C120B3"/>
    <w:rsid w:val="00C12213"/>
    <w:rsid w:val="00C26EAA"/>
    <w:rsid w:val="00C44331"/>
    <w:rsid w:val="00C46794"/>
    <w:rsid w:val="00C55797"/>
    <w:rsid w:val="00C56258"/>
    <w:rsid w:val="00C615B5"/>
    <w:rsid w:val="00C61FBE"/>
    <w:rsid w:val="00C62572"/>
    <w:rsid w:val="00C625E5"/>
    <w:rsid w:val="00C75E35"/>
    <w:rsid w:val="00C76B5D"/>
    <w:rsid w:val="00C77281"/>
    <w:rsid w:val="00C95649"/>
    <w:rsid w:val="00C96986"/>
    <w:rsid w:val="00CA0380"/>
    <w:rsid w:val="00CA53FF"/>
    <w:rsid w:val="00CB163D"/>
    <w:rsid w:val="00CC07C1"/>
    <w:rsid w:val="00CC20F5"/>
    <w:rsid w:val="00CC7A32"/>
    <w:rsid w:val="00CD2AC7"/>
    <w:rsid w:val="00CE23C3"/>
    <w:rsid w:val="00CE7A0B"/>
    <w:rsid w:val="00CE7B46"/>
    <w:rsid w:val="00D000C3"/>
    <w:rsid w:val="00D003B0"/>
    <w:rsid w:val="00D050E3"/>
    <w:rsid w:val="00D0737E"/>
    <w:rsid w:val="00D12DDE"/>
    <w:rsid w:val="00D13F65"/>
    <w:rsid w:val="00D17639"/>
    <w:rsid w:val="00D30AE7"/>
    <w:rsid w:val="00D31D00"/>
    <w:rsid w:val="00D345E1"/>
    <w:rsid w:val="00D535B2"/>
    <w:rsid w:val="00D757DA"/>
    <w:rsid w:val="00D75846"/>
    <w:rsid w:val="00D8454C"/>
    <w:rsid w:val="00D851F5"/>
    <w:rsid w:val="00D941BC"/>
    <w:rsid w:val="00D941D8"/>
    <w:rsid w:val="00D94EBC"/>
    <w:rsid w:val="00DA01F0"/>
    <w:rsid w:val="00DA7691"/>
    <w:rsid w:val="00DB2129"/>
    <w:rsid w:val="00DB6795"/>
    <w:rsid w:val="00DB7E3E"/>
    <w:rsid w:val="00DC3437"/>
    <w:rsid w:val="00DD2461"/>
    <w:rsid w:val="00DD312A"/>
    <w:rsid w:val="00DD5118"/>
    <w:rsid w:val="00DD68E0"/>
    <w:rsid w:val="00DE0DE9"/>
    <w:rsid w:val="00DE2DD6"/>
    <w:rsid w:val="00DE340E"/>
    <w:rsid w:val="00DE38B1"/>
    <w:rsid w:val="00DE628E"/>
    <w:rsid w:val="00DF0237"/>
    <w:rsid w:val="00DF33F0"/>
    <w:rsid w:val="00DF428C"/>
    <w:rsid w:val="00E023EB"/>
    <w:rsid w:val="00E02732"/>
    <w:rsid w:val="00E03CE3"/>
    <w:rsid w:val="00E15D38"/>
    <w:rsid w:val="00E205F7"/>
    <w:rsid w:val="00E207FB"/>
    <w:rsid w:val="00E22C04"/>
    <w:rsid w:val="00E253F8"/>
    <w:rsid w:val="00E3527F"/>
    <w:rsid w:val="00E3583A"/>
    <w:rsid w:val="00E37733"/>
    <w:rsid w:val="00E46335"/>
    <w:rsid w:val="00E465E5"/>
    <w:rsid w:val="00E46A7B"/>
    <w:rsid w:val="00E61F91"/>
    <w:rsid w:val="00E63D43"/>
    <w:rsid w:val="00E64FEB"/>
    <w:rsid w:val="00E74A0C"/>
    <w:rsid w:val="00E752A4"/>
    <w:rsid w:val="00E84D8C"/>
    <w:rsid w:val="00E8573F"/>
    <w:rsid w:val="00E91326"/>
    <w:rsid w:val="00E92753"/>
    <w:rsid w:val="00E976BC"/>
    <w:rsid w:val="00EA17AA"/>
    <w:rsid w:val="00EA2A2A"/>
    <w:rsid w:val="00EA476A"/>
    <w:rsid w:val="00EA65FD"/>
    <w:rsid w:val="00EA6B93"/>
    <w:rsid w:val="00EA744F"/>
    <w:rsid w:val="00EC57D6"/>
    <w:rsid w:val="00ED2A54"/>
    <w:rsid w:val="00ED305F"/>
    <w:rsid w:val="00ED379B"/>
    <w:rsid w:val="00ED5743"/>
    <w:rsid w:val="00EE32BF"/>
    <w:rsid w:val="00EE3F65"/>
    <w:rsid w:val="00EE58C3"/>
    <w:rsid w:val="00EF16C3"/>
    <w:rsid w:val="00EF5DCC"/>
    <w:rsid w:val="00EF695E"/>
    <w:rsid w:val="00EF6AB9"/>
    <w:rsid w:val="00EF6CA0"/>
    <w:rsid w:val="00F00E13"/>
    <w:rsid w:val="00F03338"/>
    <w:rsid w:val="00F0696F"/>
    <w:rsid w:val="00F16575"/>
    <w:rsid w:val="00F22AFA"/>
    <w:rsid w:val="00F25FD5"/>
    <w:rsid w:val="00F315EF"/>
    <w:rsid w:val="00F31E82"/>
    <w:rsid w:val="00F327E5"/>
    <w:rsid w:val="00F36675"/>
    <w:rsid w:val="00F4012D"/>
    <w:rsid w:val="00F45CF5"/>
    <w:rsid w:val="00F460BD"/>
    <w:rsid w:val="00F46D4B"/>
    <w:rsid w:val="00F54DC4"/>
    <w:rsid w:val="00F56294"/>
    <w:rsid w:val="00F63716"/>
    <w:rsid w:val="00F641DC"/>
    <w:rsid w:val="00F705CB"/>
    <w:rsid w:val="00F7186C"/>
    <w:rsid w:val="00F75824"/>
    <w:rsid w:val="00F81111"/>
    <w:rsid w:val="00F81268"/>
    <w:rsid w:val="00F819EB"/>
    <w:rsid w:val="00F81A3D"/>
    <w:rsid w:val="00F8290D"/>
    <w:rsid w:val="00F85087"/>
    <w:rsid w:val="00F85131"/>
    <w:rsid w:val="00F87D10"/>
    <w:rsid w:val="00F914F2"/>
    <w:rsid w:val="00F9526A"/>
    <w:rsid w:val="00F961F7"/>
    <w:rsid w:val="00FA1814"/>
    <w:rsid w:val="00FA318F"/>
    <w:rsid w:val="00FA3212"/>
    <w:rsid w:val="00FA4BA1"/>
    <w:rsid w:val="00FB00A8"/>
    <w:rsid w:val="00FB454E"/>
    <w:rsid w:val="00FB4B60"/>
    <w:rsid w:val="00FB51A5"/>
    <w:rsid w:val="00FC28CB"/>
    <w:rsid w:val="00FC3171"/>
    <w:rsid w:val="00FC41D6"/>
    <w:rsid w:val="00FC4585"/>
    <w:rsid w:val="00FD5BB0"/>
    <w:rsid w:val="00FD7138"/>
    <w:rsid w:val="00FD76ED"/>
    <w:rsid w:val="00FF01A2"/>
    <w:rsid w:val="00FF4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187E9"/>
  <w15:docId w15:val="{FB77FC20-F121-4433-8E27-EE30F5B6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1321E"/>
    <w:pPr>
      <w:widowControl/>
      <w:autoSpaceDE/>
      <w:autoSpaceDN/>
    </w:pPr>
    <w:rPr>
      <w:rFonts w:ascii="Times New Roman" w:eastAsia="Times New Roman" w:hAnsi="Times New Roman" w:cs="Times New Roman"/>
      <w:sz w:val="24"/>
      <w:szCs w:val="24"/>
    </w:rPr>
  </w:style>
  <w:style w:type="paragraph" w:styleId="Heading1">
    <w:name w:val="heading 1"/>
    <w:basedOn w:val="Normal"/>
    <w:link w:val="Heading1Char"/>
    <w:uiPriority w:val="9"/>
    <w:qFormat/>
    <w:pPr>
      <w:widowControl w:val="0"/>
      <w:autoSpaceDE w:val="0"/>
      <w:autoSpaceDN w:val="0"/>
      <w:ind w:left="329"/>
      <w:outlineLvl w:val="0"/>
    </w:pPr>
    <w:rPr>
      <w:rFonts w:ascii="Cambria" w:eastAsia="Cambria" w:hAnsi="Cambria" w:cs="Cambria"/>
      <w:b/>
      <w:bCs/>
      <w:sz w:val="21"/>
      <w:szCs w:val="21"/>
    </w:rPr>
  </w:style>
  <w:style w:type="paragraph" w:styleId="Heading2">
    <w:name w:val="heading 2"/>
    <w:basedOn w:val="Normal"/>
    <w:uiPriority w:val="1"/>
    <w:qFormat/>
    <w:pPr>
      <w:widowControl w:val="0"/>
      <w:autoSpaceDE w:val="0"/>
      <w:autoSpaceDN w:val="0"/>
      <w:ind w:left="149"/>
      <w:outlineLvl w:val="1"/>
    </w:pPr>
    <w:rPr>
      <w:rFonts w:ascii="Cambria" w:eastAsia="Cambria" w:hAnsi="Cambria" w:cs="Cambria"/>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55797"/>
    <w:pPr>
      <w:widowControl w:val="0"/>
      <w:autoSpaceDE w:val="0"/>
      <w:autoSpaceDN w:val="0"/>
    </w:pPr>
    <w:rPr>
      <w:rFonts w:ascii="Arial" w:eastAsia="Cambria" w:hAnsi="Arial" w:cs="Cambria"/>
      <w:sz w:val="19"/>
      <w:szCs w:val="19"/>
    </w:rPr>
  </w:style>
  <w:style w:type="paragraph" w:styleId="ListParagraph">
    <w:name w:val="List Paragraph"/>
    <w:basedOn w:val="Normal"/>
    <w:uiPriority w:val="1"/>
    <w:qFormat/>
    <w:pPr>
      <w:widowControl w:val="0"/>
      <w:autoSpaceDE w:val="0"/>
      <w:autoSpaceDN w:val="0"/>
      <w:spacing w:before="11"/>
      <w:ind w:left="509" w:hanging="180"/>
    </w:pPr>
    <w:rPr>
      <w:rFonts w:ascii="Cambria" w:eastAsia="Cambria" w:hAnsi="Cambria" w:cs="Cambria"/>
      <w:sz w:val="22"/>
      <w:szCs w:val="22"/>
    </w:rPr>
  </w:style>
  <w:style w:type="paragraph" w:customStyle="1" w:styleId="TableParagraph">
    <w:name w:val="Table Paragraph"/>
    <w:basedOn w:val="Normal"/>
    <w:uiPriority w:val="1"/>
    <w:qFormat/>
    <w:pPr>
      <w:widowControl w:val="0"/>
      <w:autoSpaceDE w:val="0"/>
      <w:autoSpaceDN w:val="0"/>
    </w:pPr>
    <w:rPr>
      <w:rFonts w:ascii="Cambria" w:eastAsia="Cambria" w:hAnsi="Cambria" w:cs="Cambria"/>
      <w:sz w:val="22"/>
      <w:szCs w:val="22"/>
    </w:rPr>
  </w:style>
  <w:style w:type="character" w:customStyle="1" w:styleId="ref-journal">
    <w:name w:val="ref-journal"/>
    <w:basedOn w:val="DefaultParagraphFont"/>
    <w:rsid w:val="00A14079"/>
  </w:style>
  <w:style w:type="character" w:customStyle="1" w:styleId="ref-vol">
    <w:name w:val="ref-vol"/>
    <w:basedOn w:val="DefaultParagraphFont"/>
    <w:rsid w:val="00A14079"/>
  </w:style>
  <w:style w:type="character" w:styleId="Hyperlink">
    <w:name w:val="Hyperlink"/>
    <w:basedOn w:val="DefaultParagraphFont"/>
    <w:uiPriority w:val="99"/>
    <w:unhideWhenUsed/>
    <w:rsid w:val="007A4BD9"/>
    <w:rPr>
      <w:color w:val="0000FF" w:themeColor="hyperlink"/>
      <w:u w:val="single"/>
    </w:rPr>
  </w:style>
  <w:style w:type="paragraph" w:customStyle="1" w:styleId="EndNoteBibliographyTitle">
    <w:name w:val="EndNote Bibliography Title"/>
    <w:basedOn w:val="Normal"/>
    <w:link w:val="EndNoteBibliographyTitleChar"/>
    <w:rsid w:val="003426F5"/>
    <w:pPr>
      <w:widowControl w:val="0"/>
      <w:autoSpaceDE w:val="0"/>
      <w:autoSpaceDN w:val="0"/>
      <w:jc w:val="center"/>
    </w:pPr>
    <w:rPr>
      <w:rFonts w:ascii="Cambria" w:eastAsia="Cambria" w:hAnsi="Cambria" w:cs="Cambria"/>
      <w:noProof/>
      <w:sz w:val="18"/>
      <w:szCs w:val="22"/>
    </w:rPr>
  </w:style>
  <w:style w:type="character" w:customStyle="1" w:styleId="EndNoteBibliographyTitleChar">
    <w:name w:val="EndNote Bibliography Title Char"/>
    <w:basedOn w:val="DefaultParagraphFont"/>
    <w:link w:val="EndNoteBibliographyTitle"/>
    <w:rsid w:val="003426F5"/>
    <w:rPr>
      <w:rFonts w:ascii="Cambria" w:eastAsia="Cambria" w:hAnsi="Cambria" w:cs="Cambria"/>
      <w:noProof/>
      <w:sz w:val="18"/>
    </w:rPr>
  </w:style>
  <w:style w:type="paragraph" w:customStyle="1" w:styleId="EndNoteBibliography">
    <w:name w:val="EndNote Bibliography"/>
    <w:basedOn w:val="Normal"/>
    <w:link w:val="EndNoteBibliographyChar"/>
    <w:rsid w:val="003426F5"/>
    <w:pPr>
      <w:widowControl w:val="0"/>
      <w:autoSpaceDE w:val="0"/>
      <w:autoSpaceDN w:val="0"/>
    </w:pPr>
    <w:rPr>
      <w:rFonts w:ascii="Cambria" w:eastAsia="Cambria" w:hAnsi="Cambria" w:cs="Cambria"/>
      <w:noProof/>
      <w:sz w:val="18"/>
      <w:szCs w:val="22"/>
    </w:rPr>
  </w:style>
  <w:style w:type="character" w:customStyle="1" w:styleId="EndNoteBibliographyChar">
    <w:name w:val="EndNote Bibliography Char"/>
    <w:basedOn w:val="DefaultParagraphFont"/>
    <w:link w:val="EndNoteBibliography"/>
    <w:rsid w:val="003426F5"/>
    <w:rPr>
      <w:rFonts w:ascii="Cambria" w:eastAsia="Cambria" w:hAnsi="Cambria" w:cs="Cambria"/>
      <w:noProof/>
      <w:sz w:val="18"/>
    </w:rPr>
  </w:style>
  <w:style w:type="paragraph" w:styleId="Header">
    <w:name w:val="header"/>
    <w:basedOn w:val="Normal"/>
    <w:link w:val="HeaderChar"/>
    <w:uiPriority w:val="99"/>
    <w:unhideWhenUsed/>
    <w:rsid w:val="00057B87"/>
    <w:pPr>
      <w:widowControl w:val="0"/>
      <w:tabs>
        <w:tab w:val="center" w:pos="4680"/>
        <w:tab w:val="right" w:pos="9360"/>
      </w:tabs>
      <w:autoSpaceDE w:val="0"/>
      <w:autoSpaceDN w:val="0"/>
    </w:pPr>
    <w:rPr>
      <w:rFonts w:ascii="Cambria" w:eastAsia="Cambria" w:hAnsi="Cambria" w:cs="Cambria"/>
      <w:sz w:val="22"/>
      <w:szCs w:val="22"/>
    </w:rPr>
  </w:style>
  <w:style w:type="character" w:customStyle="1" w:styleId="HeaderChar">
    <w:name w:val="Header Char"/>
    <w:basedOn w:val="DefaultParagraphFont"/>
    <w:link w:val="Header"/>
    <w:uiPriority w:val="99"/>
    <w:rsid w:val="00057B87"/>
    <w:rPr>
      <w:rFonts w:ascii="Cambria" w:eastAsia="Cambria" w:hAnsi="Cambria" w:cs="Cambria"/>
    </w:rPr>
  </w:style>
  <w:style w:type="paragraph" w:styleId="Footer">
    <w:name w:val="footer"/>
    <w:basedOn w:val="Normal"/>
    <w:link w:val="FooterChar"/>
    <w:uiPriority w:val="99"/>
    <w:unhideWhenUsed/>
    <w:rsid w:val="00057B87"/>
    <w:pPr>
      <w:widowControl w:val="0"/>
      <w:tabs>
        <w:tab w:val="center" w:pos="4680"/>
        <w:tab w:val="right" w:pos="9360"/>
      </w:tabs>
      <w:autoSpaceDE w:val="0"/>
      <w:autoSpaceDN w:val="0"/>
    </w:pPr>
    <w:rPr>
      <w:rFonts w:ascii="Cambria" w:eastAsia="Cambria" w:hAnsi="Cambria" w:cs="Cambria"/>
      <w:sz w:val="22"/>
      <w:szCs w:val="22"/>
    </w:rPr>
  </w:style>
  <w:style w:type="character" w:customStyle="1" w:styleId="FooterChar">
    <w:name w:val="Footer Char"/>
    <w:basedOn w:val="DefaultParagraphFont"/>
    <w:link w:val="Footer"/>
    <w:uiPriority w:val="99"/>
    <w:rsid w:val="00057B87"/>
    <w:rPr>
      <w:rFonts w:ascii="Cambria" w:eastAsia="Cambria" w:hAnsi="Cambria" w:cs="Cambria"/>
    </w:rPr>
  </w:style>
  <w:style w:type="paragraph" w:styleId="BalloonText">
    <w:name w:val="Balloon Text"/>
    <w:basedOn w:val="Normal"/>
    <w:link w:val="BalloonTextChar"/>
    <w:uiPriority w:val="99"/>
    <w:semiHidden/>
    <w:unhideWhenUsed/>
    <w:rsid w:val="009479C4"/>
    <w:pPr>
      <w:widowControl w:val="0"/>
      <w:autoSpaceDE w:val="0"/>
      <w:autoSpaceDN w:val="0"/>
    </w:pPr>
    <w:rPr>
      <w:rFonts w:eastAsia="Cambria"/>
      <w:sz w:val="18"/>
      <w:szCs w:val="18"/>
    </w:rPr>
  </w:style>
  <w:style w:type="character" w:customStyle="1" w:styleId="BalloonTextChar">
    <w:name w:val="Balloon Text Char"/>
    <w:basedOn w:val="DefaultParagraphFont"/>
    <w:link w:val="BalloonText"/>
    <w:uiPriority w:val="99"/>
    <w:semiHidden/>
    <w:rsid w:val="009479C4"/>
    <w:rPr>
      <w:rFonts w:ascii="Times New Roman" w:eastAsia="Cambria" w:hAnsi="Times New Roman" w:cs="Times New Roman"/>
      <w:sz w:val="18"/>
      <w:szCs w:val="18"/>
    </w:rPr>
  </w:style>
  <w:style w:type="character" w:styleId="PageNumber">
    <w:name w:val="page number"/>
    <w:basedOn w:val="DefaultParagraphFont"/>
    <w:uiPriority w:val="99"/>
    <w:semiHidden/>
    <w:unhideWhenUsed/>
    <w:rsid w:val="00C55797"/>
  </w:style>
  <w:style w:type="character" w:customStyle="1" w:styleId="UnresolvedMention1">
    <w:name w:val="Unresolved Mention1"/>
    <w:basedOn w:val="DefaultParagraphFont"/>
    <w:uiPriority w:val="99"/>
    <w:semiHidden/>
    <w:unhideWhenUsed/>
    <w:rsid w:val="00A11F8B"/>
    <w:rPr>
      <w:color w:val="605E5C"/>
      <w:shd w:val="clear" w:color="auto" w:fill="E1DFDD"/>
    </w:rPr>
  </w:style>
  <w:style w:type="character" w:styleId="UnresolvedMention">
    <w:name w:val="Unresolved Mention"/>
    <w:basedOn w:val="DefaultParagraphFont"/>
    <w:uiPriority w:val="99"/>
    <w:semiHidden/>
    <w:unhideWhenUsed/>
    <w:rsid w:val="00276FB7"/>
    <w:rPr>
      <w:color w:val="605E5C"/>
      <w:shd w:val="clear" w:color="auto" w:fill="E1DFDD"/>
    </w:rPr>
  </w:style>
  <w:style w:type="character" w:styleId="FollowedHyperlink">
    <w:name w:val="FollowedHyperlink"/>
    <w:basedOn w:val="DefaultParagraphFont"/>
    <w:uiPriority w:val="99"/>
    <w:semiHidden/>
    <w:unhideWhenUsed/>
    <w:rsid w:val="00A64957"/>
    <w:rPr>
      <w:color w:val="800080" w:themeColor="followedHyperlink"/>
      <w:u w:val="single"/>
    </w:rPr>
  </w:style>
  <w:style w:type="character" w:customStyle="1" w:styleId="highwire-cite-metadata-year">
    <w:name w:val="highwire-cite-metadata-year"/>
    <w:basedOn w:val="DefaultParagraphFont"/>
    <w:rsid w:val="00732A30"/>
  </w:style>
  <w:style w:type="character" w:customStyle="1" w:styleId="highwire-cite-metadata-volume">
    <w:name w:val="highwire-cite-metadata-volume"/>
    <w:basedOn w:val="DefaultParagraphFont"/>
    <w:rsid w:val="00732A30"/>
  </w:style>
  <w:style w:type="character" w:customStyle="1" w:styleId="highwire-cite-metadata-elocation-id">
    <w:name w:val="highwire-cite-metadata-elocation-id"/>
    <w:basedOn w:val="DefaultParagraphFont"/>
    <w:rsid w:val="00732A30"/>
  </w:style>
  <w:style w:type="character" w:customStyle="1" w:styleId="highwire-cite-metadata-doi">
    <w:name w:val="highwire-cite-metadata-doi"/>
    <w:basedOn w:val="DefaultParagraphFont"/>
    <w:rsid w:val="00732A30"/>
  </w:style>
  <w:style w:type="character" w:customStyle="1" w:styleId="label">
    <w:name w:val="label"/>
    <w:basedOn w:val="DefaultParagraphFont"/>
    <w:rsid w:val="00732A30"/>
  </w:style>
  <w:style w:type="character" w:customStyle="1" w:styleId="Heading1Char">
    <w:name w:val="Heading 1 Char"/>
    <w:basedOn w:val="DefaultParagraphFont"/>
    <w:link w:val="Heading1"/>
    <w:uiPriority w:val="9"/>
    <w:rsid w:val="00A951F8"/>
    <w:rPr>
      <w:rFonts w:ascii="Cambria" w:eastAsia="Cambria" w:hAnsi="Cambria" w:cs="Cambria"/>
      <w:b/>
      <w:bCs/>
      <w:sz w:val="21"/>
      <w:szCs w:val="21"/>
    </w:rPr>
  </w:style>
  <w:style w:type="character" w:customStyle="1" w:styleId="period">
    <w:name w:val="period"/>
    <w:basedOn w:val="DefaultParagraphFont"/>
    <w:rsid w:val="00A951F8"/>
  </w:style>
  <w:style w:type="character" w:customStyle="1" w:styleId="cit">
    <w:name w:val="cit"/>
    <w:basedOn w:val="DefaultParagraphFont"/>
    <w:rsid w:val="00A951F8"/>
  </w:style>
  <w:style w:type="character" w:customStyle="1" w:styleId="citation-doi">
    <w:name w:val="citation-doi"/>
    <w:basedOn w:val="DefaultParagraphFont"/>
    <w:rsid w:val="00A951F8"/>
  </w:style>
  <w:style w:type="character" w:customStyle="1" w:styleId="ahead-of-print">
    <w:name w:val="ahead-of-print"/>
    <w:basedOn w:val="DefaultParagraphFont"/>
    <w:rsid w:val="00A951F8"/>
  </w:style>
  <w:style w:type="paragraph" w:customStyle="1" w:styleId="DataField11pt-Single">
    <w:name w:val="Data Field 11pt-Single"/>
    <w:basedOn w:val="Normal"/>
    <w:link w:val="DataField11pt-SingleChar"/>
    <w:rsid w:val="00B11D14"/>
    <w:pPr>
      <w:autoSpaceDE w:val="0"/>
      <w:autoSpaceDN w:val="0"/>
    </w:pPr>
    <w:rPr>
      <w:rFonts w:ascii="Arial" w:hAnsi="Arial" w:cs="Arial"/>
      <w:sz w:val="22"/>
      <w:szCs w:val="20"/>
    </w:rPr>
  </w:style>
  <w:style w:type="character" w:customStyle="1" w:styleId="DataField11pt-SingleChar">
    <w:name w:val="Data Field 11pt-Single Char"/>
    <w:basedOn w:val="DefaultParagraphFont"/>
    <w:link w:val="DataField11pt-Single"/>
    <w:rsid w:val="00B11D14"/>
    <w:rPr>
      <w:rFonts w:ascii="Arial" w:eastAsia="Times New Roman" w:hAnsi="Arial" w:cs="Arial"/>
      <w:szCs w:val="20"/>
    </w:rPr>
  </w:style>
  <w:style w:type="character" w:styleId="Strong">
    <w:name w:val="Strong"/>
    <w:basedOn w:val="DefaultParagraphFont"/>
    <w:qFormat/>
    <w:rsid w:val="00B11D14"/>
    <w:rPr>
      <w:b/>
      <w:bCs/>
    </w:rPr>
  </w:style>
  <w:style w:type="paragraph" w:customStyle="1" w:styleId="Default">
    <w:name w:val="Default"/>
    <w:rsid w:val="00D17639"/>
    <w:pPr>
      <w:widowControl/>
      <w:adjustRightInd w:val="0"/>
    </w:pPr>
    <w:rPr>
      <w:rFonts w:ascii="Arial" w:hAnsi="Arial" w:cs="Arial"/>
      <w:color w:val="000000"/>
      <w:sz w:val="24"/>
      <w:szCs w:val="24"/>
    </w:rPr>
  </w:style>
  <w:style w:type="character" w:customStyle="1" w:styleId="BodyTextChar">
    <w:name w:val="Body Text Char"/>
    <w:basedOn w:val="DefaultParagraphFont"/>
    <w:link w:val="BodyText"/>
    <w:uiPriority w:val="1"/>
    <w:rsid w:val="0063116E"/>
    <w:rPr>
      <w:rFonts w:ascii="Arial" w:eastAsia="Cambria" w:hAnsi="Arial" w:cs="Cambria"/>
      <w:sz w:val="19"/>
      <w:szCs w:val="19"/>
    </w:rPr>
  </w:style>
  <w:style w:type="paragraph" w:styleId="NormalWeb">
    <w:name w:val="Normal (Web)"/>
    <w:basedOn w:val="Normal"/>
    <w:uiPriority w:val="99"/>
    <w:semiHidden/>
    <w:unhideWhenUsed/>
    <w:rsid w:val="00F45C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803">
      <w:bodyDiv w:val="1"/>
      <w:marLeft w:val="0"/>
      <w:marRight w:val="0"/>
      <w:marTop w:val="0"/>
      <w:marBottom w:val="0"/>
      <w:divBdr>
        <w:top w:val="none" w:sz="0" w:space="0" w:color="auto"/>
        <w:left w:val="none" w:sz="0" w:space="0" w:color="auto"/>
        <w:bottom w:val="none" w:sz="0" w:space="0" w:color="auto"/>
        <w:right w:val="none" w:sz="0" w:space="0" w:color="auto"/>
      </w:divBdr>
    </w:div>
    <w:div w:id="38864142">
      <w:bodyDiv w:val="1"/>
      <w:marLeft w:val="0"/>
      <w:marRight w:val="0"/>
      <w:marTop w:val="0"/>
      <w:marBottom w:val="0"/>
      <w:divBdr>
        <w:top w:val="none" w:sz="0" w:space="0" w:color="auto"/>
        <w:left w:val="none" w:sz="0" w:space="0" w:color="auto"/>
        <w:bottom w:val="none" w:sz="0" w:space="0" w:color="auto"/>
        <w:right w:val="none" w:sz="0" w:space="0" w:color="auto"/>
      </w:divBdr>
    </w:div>
    <w:div w:id="129439843">
      <w:bodyDiv w:val="1"/>
      <w:marLeft w:val="0"/>
      <w:marRight w:val="0"/>
      <w:marTop w:val="0"/>
      <w:marBottom w:val="0"/>
      <w:divBdr>
        <w:top w:val="none" w:sz="0" w:space="0" w:color="auto"/>
        <w:left w:val="none" w:sz="0" w:space="0" w:color="auto"/>
        <w:bottom w:val="none" w:sz="0" w:space="0" w:color="auto"/>
        <w:right w:val="none" w:sz="0" w:space="0" w:color="auto"/>
      </w:divBdr>
      <w:divsChild>
        <w:div w:id="26218173">
          <w:marLeft w:val="0"/>
          <w:marRight w:val="0"/>
          <w:marTop w:val="0"/>
          <w:marBottom w:val="0"/>
          <w:divBdr>
            <w:top w:val="none" w:sz="0" w:space="0" w:color="auto"/>
            <w:left w:val="none" w:sz="0" w:space="0" w:color="auto"/>
            <w:bottom w:val="none" w:sz="0" w:space="0" w:color="auto"/>
            <w:right w:val="none" w:sz="0" w:space="0" w:color="auto"/>
          </w:divBdr>
          <w:divsChild>
            <w:div w:id="202794124">
              <w:marLeft w:val="0"/>
              <w:marRight w:val="0"/>
              <w:marTop w:val="0"/>
              <w:marBottom w:val="0"/>
              <w:divBdr>
                <w:top w:val="none" w:sz="0" w:space="0" w:color="auto"/>
                <w:left w:val="none" w:sz="0" w:space="0" w:color="auto"/>
                <w:bottom w:val="none" w:sz="0" w:space="0" w:color="auto"/>
                <w:right w:val="none" w:sz="0" w:space="0" w:color="auto"/>
              </w:divBdr>
              <w:divsChild>
                <w:div w:id="189785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08131">
      <w:bodyDiv w:val="1"/>
      <w:marLeft w:val="0"/>
      <w:marRight w:val="0"/>
      <w:marTop w:val="0"/>
      <w:marBottom w:val="0"/>
      <w:divBdr>
        <w:top w:val="none" w:sz="0" w:space="0" w:color="auto"/>
        <w:left w:val="none" w:sz="0" w:space="0" w:color="auto"/>
        <w:bottom w:val="none" w:sz="0" w:space="0" w:color="auto"/>
        <w:right w:val="none" w:sz="0" w:space="0" w:color="auto"/>
      </w:divBdr>
      <w:divsChild>
        <w:div w:id="1977836972">
          <w:marLeft w:val="0"/>
          <w:marRight w:val="0"/>
          <w:marTop w:val="0"/>
          <w:marBottom w:val="0"/>
          <w:divBdr>
            <w:top w:val="none" w:sz="0" w:space="0" w:color="auto"/>
            <w:left w:val="none" w:sz="0" w:space="0" w:color="auto"/>
            <w:bottom w:val="none" w:sz="0" w:space="0" w:color="auto"/>
            <w:right w:val="none" w:sz="0" w:space="0" w:color="auto"/>
          </w:divBdr>
          <w:divsChild>
            <w:div w:id="1072387097">
              <w:marLeft w:val="0"/>
              <w:marRight w:val="0"/>
              <w:marTop w:val="0"/>
              <w:marBottom w:val="0"/>
              <w:divBdr>
                <w:top w:val="none" w:sz="0" w:space="0" w:color="auto"/>
                <w:left w:val="none" w:sz="0" w:space="0" w:color="auto"/>
                <w:bottom w:val="none" w:sz="0" w:space="0" w:color="auto"/>
                <w:right w:val="none" w:sz="0" w:space="0" w:color="auto"/>
              </w:divBdr>
              <w:divsChild>
                <w:div w:id="2283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787656">
      <w:bodyDiv w:val="1"/>
      <w:marLeft w:val="0"/>
      <w:marRight w:val="0"/>
      <w:marTop w:val="0"/>
      <w:marBottom w:val="0"/>
      <w:divBdr>
        <w:top w:val="none" w:sz="0" w:space="0" w:color="auto"/>
        <w:left w:val="none" w:sz="0" w:space="0" w:color="auto"/>
        <w:bottom w:val="none" w:sz="0" w:space="0" w:color="auto"/>
        <w:right w:val="none" w:sz="0" w:space="0" w:color="auto"/>
      </w:divBdr>
    </w:div>
    <w:div w:id="234900436">
      <w:bodyDiv w:val="1"/>
      <w:marLeft w:val="0"/>
      <w:marRight w:val="0"/>
      <w:marTop w:val="0"/>
      <w:marBottom w:val="0"/>
      <w:divBdr>
        <w:top w:val="none" w:sz="0" w:space="0" w:color="auto"/>
        <w:left w:val="none" w:sz="0" w:space="0" w:color="auto"/>
        <w:bottom w:val="none" w:sz="0" w:space="0" w:color="auto"/>
        <w:right w:val="none" w:sz="0" w:space="0" w:color="auto"/>
      </w:divBdr>
    </w:div>
    <w:div w:id="258222220">
      <w:bodyDiv w:val="1"/>
      <w:marLeft w:val="0"/>
      <w:marRight w:val="0"/>
      <w:marTop w:val="0"/>
      <w:marBottom w:val="0"/>
      <w:divBdr>
        <w:top w:val="none" w:sz="0" w:space="0" w:color="auto"/>
        <w:left w:val="none" w:sz="0" w:space="0" w:color="auto"/>
        <w:bottom w:val="none" w:sz="0" w:space="0" w:color="auto"/>
        <w:right w:val="none" w:sz="0" w:space="0" w:color="auto"/>
      </w:divBdr>
      <w:divsChild>
        <w:div w:id="61489914">
          <w:marLeft w:val="0"/>
          <w:marRight w:val="0"/>
          <w:marTop w:val="0"/>
          <w:marBottom w:val="0"/>
          <w:divBdr>
            <w:top w:val="single" w:sz="6" w:space="0" w:color="5B616B"/>
            <w:left w:val="single" w:sz="6" w:space="0" w:color="5B616B"/>
            <w:bottom w:val="single" w:sz="6" w:space="0" w:color="5B616B"/>
            <w:right w:val="single" w:sz="6" w:space="0" w:color="5B616B"/>
          </w:divBdr>
        </w:div>
        <w:div w:id="35275054">
          <w:marLeft w:val="0"/>
          <w:marRight w:val="0"/>
          <w:marTop w:val="0"/>
          <w:marBottom w:val="0"/>
          <w:divBdr>
            <w:top w:val="none" w:sz="0" w:space="0" w:color="auto"/>
            <w:left w:val="none" w:sz="0" w:space="0" w:color="auto"/>
            <w:bottom w:val="none" w:sz="0" w:space="0" w:color="auto"/>
            <w:right w:val="none" w:sz="0" w:space="0" w:color="auto"/>
          </w:divBdr>
        </w:div>
      </w:divsChild>
    </w:div>
    <w:div w:id="406726613">
      <w:bodyDiv w:val="1"/>
      <w:marLeft w:val="0"/>
      <w:marRight w:val="0"/>
      <w:marTop w:val="0"/>
      <w:marBottom w:val="0"/>
      <w:divBdr>
        <w:top w:val="none" w:sz="0" w:space="0" w:color="auto"/>
        <w:left w:val="none" w:sz="0" w:space="0" w:color="auto"/>
        <w:bottom w:val="none" w:sz="0" w:space="0" w:color="auto"/>
        <w:right w:val="none" w:sz="0" w:space="0" w:color="auto"/>
      </w:divBdr>
      <w:divsChild>
        <w:div w:id="20824077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269969">
              <w:marLeft w:val="0"/>
              <w:marRight w:val="0"/>
              <w:marTop w:val="0"/>
              <w:marBottom w:val="0"/>
              <w:divBdr>
                <w:top w:val="none" w:sz="0" w:space="0" w:color="auto"/>
                <w:left w:val="none" w:sz="0" w:space="0" w:color="auto"/>
                <w:bottom w:val="none" w:sz="0" w:space="0" w:color="auto"/>
                <w:right w:val="none" w:sz="0" w:space="0" w:color="auto"/>
              </w:divBdr>
              <w:divsChild>
                <w:div w:id="101426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75123">
      <w:bodyDiv w:val="1"/>
      <w:marLeft w:val="0"/>
      <w:marRight w:val="0"/>
      <w:marTop w:val="0"/>
      <w:marBottom w:val="0"/>
      <w:divBdr>
        <w:top w:val="none" w:sz="0" w:space="0" w:color="auto"/>
        <w:left w:val="none" w:sz="0" w:space="0" w:color="auto"/>
        <w:bottom w:val="none" w:sz="0" w:space="0" w:color="auto"/>
        <w:right w:val="none" w:sz="0" w:space="0" w:color="auto"/>
      </w:divBdr>
      <w:divsChild>
        <w:div w:id="1333869289">
          <w:marLeft w:val="0"/>
          <w:marRight w:val="0"/>
          <w:marTop w:val="0"/>
          <w:marBottom w:val="0"/>
          <w:divBdr>
            <w:top w:val="none" w:sz="0" w:space="0" w:color="auto"/>
            <w:left w:val="none" w:sz="0" w:space="0" w:color="auto"/>
            <w:bottom w:val="none" w:sz="0" w:space="0" w:color="auto"/>
            <w:right w:val="none" w:sz="0" w:space="0" w:color="auto"/>
          </w:divBdr>
          <w:divsChild>
            <w:div w:id="2033335165">
              <w:marLeft w:val="0"/>
              <w:marRight w:val="0"/>
              <w:marTop w:val="0"/>
              <w:marBottom w:val="0"/>
              <w:divBdr>
                <w:top w:val="none" w:sz="0" w:space="0" w:color="auto"/>
                <w:left w:val="none" w:sz="0" w:space="0" w:color="auto"/>
                <w:bottom w:val="none" w:sz="0" w:space="0" w:color="auto"/>
                <w:right w:val="none" w:sz="0" w:space="0" w:color="auto"/>
              </w:divBdr>
              <w:divsChild>
                <w:div w:id="124787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796">
      <w:bodyDiv w:val="1"/>
      <w:marLeft w:val="0"/>
      <w:marRight w:val="0"/>
      <w:marTop w:val="0"/>
      <w:marBottom w:val="0"/>
      <w:divBdr>
        <w:top w:val="none" w:sz="0" w:space="0" w:color="auto"/>
        <w:left w:val="none" w:sz="0" w:space="0" w:color="auto"/>
        <w:bottom w:val="none" w:sz="0" w:space="0" w:color="auto"/>
        <w:right w:val="none" w:sz="0" w:space="0" w:color="auto"/>
      </w:divBdr>
      <w:divsChild>
        <w:div w:id="2126192873">
          <w:marLeft w:val="0"/>
          <w:marRight w:val="0"/>
          <w:marTop w:val="0"/>
          <w:marBottom w:val="0"/>
          <w:divBdr>
            <w:top w:val="none" w:sz="0" w:space="0" w:color="auto"/>
            <w:left w:val="none" w:sz="0" w:space="0" w:color="auto"/>
            <w:bottom w:val="none" w:sz="0" w:space="0" w:color="auto"/>
            <w:right w:val="none" w:sz="0" w:space="0" w:color="auto"/>
          </w:divBdr>
        </w:div>
      </w:divsChild>
    </w:div>
    <w:div w:id="616836781">
      <w:bodyDiv w:val="1"/>
      <w:marLeft w:val="0"/>
      <w:marRight w:val="0"/>
      <w:marTop w:val="0"/>
      <w:marBottom w:val="0"/>
      <w:divBdr>
        <w:top w:val="none" w:sz="0" w:space="0" w:color="auto"/>
        <w:left w:val="none" w:sz="0" w:space="0" w:color="auto"/>
        <w:bottom w:val="none" w:sz="0" w:space="0" w:color="auto"/>
        <w:right w:val="none" w:sz="0" w:space="0" w:color="auto"/>
      </w:divBdr>
      <w:divsChild>
        <w:div w:id="1277516530">
          <w:marLeft w:val="0"/>
          <w:marRight w:val="0"/>
          <w:marTop w:val="0"/>
          <w:marBottom w:val="0"/>
          <w:divBdr>
            <w:top w:val="none" w:sz="0" w:space="0" w:color="auto"/>
            <w:left w:val="none" w:sz="0" w:space="0" w:color="auto"/>
            <w:bottom w:val="none" w:sz="0" w:space="0" w:color="auto"/>
            <w:right w:val="none" w:sz="0" w:space="0" w:color="auto"/>
          </w:divBdr>
        </w:div>
        <w:div w:id="653145550">
          <w:marLeft w:val="0"/>
          <w:marRight w:val="0"/>
          <w:marTop w:val="0"/>
          <w:marBottom w:val="0"/>
          <w:divBdr>
            <w:top w:val="none" w:sz="0" w:space="0" w:color="auto"/>
            <w:left w:val="none" w:sz="0" w:space="0" w:color="auto"/>
            <w:bottom w:val="none" w:sz="0" w:space="0" w:color="auto"/>
            <w:right w:val="none" w:sz="0" w:space="0" w:color="auto"/>
          </w:divBdr>
        </w:div>
      </w:divsChild>
    </w:div>
    <w:div w:id="646471168">
      <w:bodyDiv w:val="1"/>
      <w:marLeft w:val="0"/>
      <w:marRight w:val="0"/>
      <w:marTop w:val="0"/>
      <w:marBottom w:val="0"/>
      <w:divBdr>
        <w:top w:val="none" w:sz="0" w:space="0" w:color="auto"/>
        <w:left w:val="none" w:sz="0" w:space="0" w:color="auto"/>
        <w:bottom w:val="none" w:sz="0" w:space="0" w:color="auto"/>
        <w:right w:val="none" w:sz="0" w:space="0" w:color="auto"/>
      </w:divBdr>
    </w:div>
    <w:div w:id="666176056">
      <w:bodyDiv w:val="1"/>
      <w:marLeft w:val="0"/>
      <w:marRight w:val="0"/>
      <w:marTop w:val="0"/>
      <w:marBottom w:val="0"/>
      <w:divBdr>
        <w:top w:val="none" w:sz="0" w:space="0" w:color="auto"/>
        <w:left w:val="none" w:sz="0" w:space="0" w:color="auto"/>
        <w:bottom w:val="none" w:sz="0" w:space="0" w:color="auto"/>
        <w:right w:val="none" w:sz="0" w:space="0" w:color="auto"/>
      </w:divBdr>
    </w:div>
    <w:div w:id="727647967">
      <w:bodyDiv w:val="1"/>
      <w:marLeft w:val="0"/>
      <w:marRight w:val="0"/>
      <w:marTop w:val="0"/>
      <w:marBottom w:val="0"/>
      <w:divBdr>
        <w:top w:val="none" w:sz="0" w:space="0" w:color="auto"/>
        <w:left w:val="none" w:sz="0" w:space="0" w:color="auto"/>
        <w:bottom w:val="none" w:sz="0" w:space="0" w:color="auto"/>
        <w:right w:val="none" w:sz="0" w:space="0" w:color="auto"/>
      </w:divBdr>
      <w:divsChild>
        <w:div w:id="1459567824">
          <w:marLeft w:val="0"/>
          <w:marRight w:val="0"/>
          <w:marTop w:val="0"/>
          <w:marBottom w:val="0"/>
          <w:divBdr>
            <w:top w:val="none" w:sz="0" w:space="0" w:color="auto"/>
            <w:left w:val="none" w:sz="0" w:space="0" w:color="auto"/>
            <w:bottom w:val="none" w:sz="0" w:space="0" w:color="auto"/>
            <w:right w:val="none" w:sz="0" w:space="0" w:color="auto"/>
          </w:divBdr>
        </w:div>
        <w:div w:id="559482480">
          <w:marLeft w:val="0"/>
          <w:marRight w:val="0"/>
          <w:marTop w:val="0"/>
          <w:marBottom w:val="0"/>
          <w:divBdr>
            <w:top w:val="none" w:sz="0" w:space="0" w:color="auto"/>
            <w:left w:val="none" w:sz="0" w:space="0" w:color="auto"/>
            <w:bottom w:val="none" w:sz="0" w:space="0" w:color="auto"/>
            <w:right w:val="none" w:sz="0" w:space="0" w:color="auto"/>
          </w:divBdr>
        </w:div>
        <w:div w:id="24914791">
          <w:marLeft w:val="0"/>
          <w:marRight w:val="0"/>
          <w:marTop w:val="0"/>
          <w:marBottom w:val="0"/>
          <w:divBdr>
            <w:top w:val="none" w:sz="0" w:space="0" w:color="auto"/>
            <w:left w:val="none" w:sz="0" w:space="0" w:color="auto"/>
            <w:bottom w:val="none" w:sz="0" w:space="0" w:color="auto"/>
            <w:right w:val="none" w:sz="0" w:space="0" w:color="auto"/>
          </w:divBdr>
        </w:div>
        <w:div w:id="287704516">
          <w:marLeft w:val="0"/>
          <w:marRight w:val="0"/>
          <w:marTop w:val="0"/>
          <w:marBottom w:val="0"/>
          <w:divBdr>
            <w:top w:val="none" w:sz="0" w:space="0" w:color="auto"/>
            <w:left w:val="none" w:sz="0" w:space="0" w:color="auto"/>
            <w:bottom w:val="none" w:sz="0" w:space="0" w:color="auto"/>
            <w:right w:val="none" w:sz="0" w:space="0" w:color="auto"/>
          </w:divBdr>
        </w:div>
      </w:divsChild>
    </w:div>
    <w:div w:id="730226655">
      <w:bodyDiv w:val="1"/>
      <w:marLeft w:val="0"/>
      <w:marRight w:val="0"/>
      <w:marTop w:val="0"/>
      <w:marBottom w:val="0"/>
      <w:divBdr>
        <w:top w:val="none" w:sz="0" w:space="0" w:color="auto"/>
        <w:left w:val="none" w:sz="0" w:space="0" w:color="auto"/>
        <w:bottom w:val="none" w:sz="0" w:space="0" w:color="auto"/>
        <w:right w:val="none" w:sz="0" w:space="0" w:color="auto"/>
      </w:divBdr>
    </w:div>
    <w:div w:id="886067945">
      <w:bodyDiv w:val="1"/>
      <w:marLeft w:val="0"/>
      <w:marRight w:val="0"/>
      <w:marTop w:val="0"/>
      <w:marBottom w:val="0"/>
      <w:divBdr>
        <w:top w:val="none" w:sz="0" w:space="0" w:color="auto"/>
        <w:left w:val="none" w:sz="0" w:space="0" w:color="auto"/>
        <w:bottom w:val="none" w:sz="0" w:space="0" w:color="auto"/>
        <w:right w:val="none" w:sz="0" w:space="0" w:color="auto"/>
      </w:divBdr>
    </w:div>
    <w:div w:id="1109861003">
      <w:bodyDiv w:val="1"/>
      <w:marLeft w:val="0"/>
      <w:marRight w:val="0"/>
      <w:marTop w:val="0"/>
      <w:marBottom w:val="0"/>
      <w:divBdr>
        <w:top w:val="none" w:sz="0" w:space="0" w:color="auto"/>
        <w:left w:val="none" w:sz="0" w:space="0" w:color="auto"/>
        <w:bottom w:val="none" w:sz="0" w:space="0" w:color="auto"/>
        <w:right w:val="none" w:sz="0" w:space="0" w:color="auto"/>
      </w:divBdr>
    </w:div>
    <w:div w:id="1158152774">
      <w:bodyDiv w:val="1"/>
      <w:marLeft w:val="0"/>
      <w:marRight w:val="0"/>
      <w:marTop w:val="0"/>
      <w:marBottom w:val="0"/>
      <w:divBdr>
        <w:top w:val="none" w:sz="0" w:space="0" w:color="auto"/>
        <w:left w:val="none" w:sz="0" w:space="0" w:color="auto"/>
        <w:bottom w:val="none" w:sz="0" w:space="0" w:color="auto"/>
        <w:right w:val="none" w:sz="0" w:space="0" w:color="auto"/>
      </w:divBdr>
      <w:divsChild>
        <w:div w:id="2814998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811751">
              <w:marLeft w:val="0"/>
              <w:marRight w:val="0"/>
              <w:marTop w:val="0"/>
              <w:marBottom w:val="0"/>
              <w:divBdr>
                <w:top w:val="none" w:sz="0" w:space="0" w:color="auto"/>
                <w:left w:val="none" w:sz="0" w:space="0" w:color="auto"/>
                <w:bottom w:val="none" w:sz="0" w:space="0" w:color="auto"/>
                <w:right w:val="none" w:sz="0" w:space="0" w:color="auto"/>
              </w:divBdr>
              <w:divsChild>
                <w:div w:id="9266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784427">
      <w:bodyDiv w:val="1"/>
      <w:marLeft w:val="0"/>
      <w:marRight w:val="0"/>
      <w:marTop w:val="0"/>
      <w:marBottom w:val="0"/>
      <w:divBdr>
        <w:top w:val="none" w:sz="0" w:space="0" w:color="auto"/>
        <w:left w:val="none" w:sz="0" w:space="0" w:color="auto"/>
        <w:bottom w:val="none" w:sz="0" w:space="0" w:color="auto"/>
        <w:right w:val="none" w:sz="0" w:space="0" w:color="auto"/>
      </w:divBdr>
    </w:div>
    <w:div w:id="1204564089">
      <w:bodyDiv w:val="1"/>
      <w:marLeft w:val="0"/>
      <w:marRight w:val="0"/>
      <w:marTop w:val="0"/>
      <w:marBottom w:val="0"/>
      <w:divBdr>
        <w:top w:val="none" w:sz="0" w:space="0" w:color="auto"/>
        <w:left w:val="none" w:sz="0" w:space="0" w:color="auto"/>
        <w:bottom w:val="none" w:sz="0" w:space="0" w:color="auto"/>
        <w:right w:val="none" w:sz="0" w:space="0" w:color="auto"/>
      </w:divBdr>
    </w:div>
    <w:div w:id="1233655705">
      <w:bodyDiv w:val="1"/>
      <w:marLeft w:val="0"/>
      <w:marRight w:val="0"/>
      <w:marTop w:val="0"/>
      <w:marBottom w:val="0"/>
      <w:divBdr>
        <w:top w:val="none" w:sz="0" w:space="0" w:color="auto"/>
        <w:left w:val="none" w:sz="0" w:space="0" w:color="auto"/>
        <w:bottom w:val="none" w:sz="0" w:space="0" w:color="auto"/>
        <w:right w:val="none" w:sz="0" w:space="0" w:color="auto"/>
      </w:divBdr>
      <w:divsChild>
        <w:div w:id="1446192159">
          <w:marLeft w:val="0"/>
          <w:marRight w:val="0"/>
          <w:marTop w:val="0"/>
          <w:marBottom w:val="0"/>
          <w:divBdr>
            <w:top w:val="none" w:sz="0" w:space="0" w:color="auto"/>
            <w:left w:val="none" w:sz="0" w:space="0" w:color="auto"/>
            <w:bottom w:val="none" w:sz="0" w:space="0" w:color="auto"/>
            <w:right w:val="none" w:sz="0" w:space="0" w:color="auto"/>
          </w:divBdr>
          <w:divsChild>
            <w:div w:id="1726290945">
              <w:marLeft w:val="0"/>
              <w:marRight w:val="0"/>
              <w:marTop w:val="0"/>
              <w:marBottom w:val="0"/>
              <w:divBdr>
                <w:top w:val="none" w:sz="0" w:space="0" w:color="auto"/>
                <w:left w:val="none" w:sz="0" w:space="0" w:color="auto"/>
                <w:bottom w:val="none" w:sz="0" w:space="0" w:color="auto"/>
                <w:right w:val="none" w:sz="0" w:space="0" w:color="auto"/>
              </w:divBdr>
              <w:divsChild>
                <w:div w:id="200023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732823">
      <w:bodyDiv w:val="1"/>
      <w:marLeft w:val="0"/>
      <w:marRight w:val="0"/>
      <w:marTop w:val="0"/>
      <w:marBottom w:val="0"/>
      <w:divBdr>
        <w:top w:val="none" w:sz="0" w:space="0" w:color="auto"/>
        <w:left w:val="none" w:sz="0" w:space="0" w:color="auto"/>
        <w:bottom w:val="none" w:sz="0" w:space="0" w:color="auto"/>
        <w:right w:val="none" w:sz="0" w:space="0" w:color="auto"/>
      </w:divBdr>
      <w:divsChild>
        <w:div w:id="528109710">
          <w:marLeft w:val="0"/>
          <w:marRight w:val="0"/>
          <w:marTop w:val="0"/>
          <w:marBottom w:val="0"/>
          <w:divBdr>
            <w:top w:val="single" w:sz="6" w:space="0" w:color="5B616B"/>
            <w:left w:val="single" w:sz="6" w:space="0" w:color="5B616B"/>
            <w:bottom w:val="single" w:sz="6" w:space="0" w:color="5B616B"/>
            <w:right w:val="single" w:sz="6" w:space="0" w:color="5B616B"/>
          </w:divBdr>
        </w:div>
        <w:div w:id="2020503645">
          <w:marLeft w:val="0"/>
          <w:marRight w:val="0"/>
          <w:marTop w:val="0"/>
          <w:marBottom w:val="0"/>
          <w:divBdr>
            <w:top w:val="none" w:sz="0" w:space="0" w:color="auto"/>
            <w:left w:val="none" w:sz="0" w:space="0" w:color="auto"/>
            <w:bottom w:val="none" w:sz="0" w:space="0" w:color="auto"/>
            <w:right w:val="none" w:sz="0" w:space="0" w:color="auto"/>
          </w:divBdr>
        </w:div>
      </w:divsChild>
    </w:div>
    <w:div w:id="1328678103">
      <w:bodyDiv w:val="1"/>
      <w:marLeft w:val="0"/>
      <w:marRight w:val="0"/>
      <w:marTop w:val="0"/>
      <w:marBottom w:val="0"/>
      <w:divBdr>
        <w:top w:val="none" w:sz="0" w:space="0" w:color="auto"/>
        <w:left w:val="none" w:sz="0" w:space="0" w:color="auto"/>
        <w:bottom w:val="none" w:sz="0" w:space="0" w:color="auto"/>
        <w:right w:val="none" w:sz="0" w:space="0" w:color="auto"/>
      </w:divBdr>
      <w:divsChild>
        <w:div w:id="10449012">
          <w:marLeft w:val="0"/>
          <w:marRight w:val="0"/>
          <w:marTop w:val="0"/>
          <w:marBottom w:val="0"/>
          <w:divBdr>
            <w:top w:val="single" w:sz="6" w:space="0" w:color="5B616B"/>
            <w:left w:val="single" w:sz="6" w:space="0" w:color="5B616B"/>
            <w:bottom w:val="single" w:sz="6" w:space="0" w:color="5B616B"/>
            <w:right w:val="single" w:sz="6" w:space="0" w:color="5B616B"/>
          </w:divBdr>
        </w:div>
        <w:div w:id="1068113340">
          <w:marLeft w:val="0"/>
          <w:marRight w:val="0"/>
          <w:marTop w:val="0"/>
          <w:marBottom w:val="0"/>
          <w:divBdr>
            <w:top w:val="none" w:sz="0" w:space="0" w:color="auto"/>
            <w:left w:val="none" w:sz="0" w:space="0" w:color="auto"/>
            <w:bottom w:val="none" w:sz="0" w:space="0" w:color="auto"/>
            <w:right w:val="none" w:sz="0" w:space="0" w:color="auto"/>
          </w:divBdr>
        </w:div>
      </w:divsChild>
    </w:div>
    <w:div w:id="1346246862">
      <w:bodyDiv w:val="1"/>
      <w:marLeft w:val="0"/>
      <w:marRight w:val="0"/>
      <w:marTop w:val="0"/>
      <w:marBottom w:val="0"/>
      <w:divBdr>
        <w:top w:val="none" w:sz="0" w:space="0" w:color="auto"/>
        <w:left w:val="none" w:sz="0" w:space="0" w:color="auto"/>
        <w:bottom w:val="none" w:sz="0" w:space="0" w:color="auto"/>
        <w:right w:val="none" w:sz="0" w:space="0" w:color="auto"/>
      </w:divBdr>
      <w:divsChild>
        <w:div w:id="1485119134">
          <w:marLeft w:val="0"/>
          <w:marRight w:val="0"/>
          <w:marTop w:val="0"/>
          <w:marBottom w:val="0"/>
          <w:divBdr>
            <w:top w:val="none" w:sz="0" w:space="0" w:color="auto"/>
            <w:left w:val="none" w:sz="0" w:space="0" w:color="auto"/>
            <w:bottom w:val="none" w:sz="0" w:space="0" w:color="auto"/>
            <w:right w:val="none" w:sz="0" w:space="0" w:color="auto"/>
          </w:divBdr>
        </w:div>
        <w:div w:id="656301928">
          <w:marLeft w:val="0"/>
          <w:marRight w:val="0"/>
          <w:marTop w:val="0"/>
          <w:marBottom w:val="0"/>
          <w:divBdr>
            <w:top w:val="none" w:sz="0" w:space="0" w:color="auto"/>
            <w:left w:val="none" w:sz="0" w:space="0" w:color="auto"/>
            <w:bottom w:val="none" w:sz="0" w:space="0" w:color="auto"/>
            <w:right w:val="none" w:sz="0" w:space="0" w:color="auto"/>
          </w:divBdr>
        </w:div>
      </w:divsChild>
    </w:div>
    <w:div w:id="1478716633">
      <w:bodyDiv w:val="1"/>
      <w:marLeft w:val="0"/>
      <w:marRight w:val="0"/>
      <w:marTop w:val="0"/>
      <w:marBottom w:val="0"/>
      <w:divBdr>
        <w:top w:val="none" w:sz="0" w:space="0" w:color="auto"/>
        <w:left w:val="none" w:sz="0" w:space="0" w:color="auto"/>
        <w:bottom w:val="none" w:sz="0" w:space="0" w:color="auto"/>
        <w:right w:val="none" w:sz="0" w:space="0" w:color="auto"/>
      </w:divBdr>
      <w:divsChild>
        <w:div w:id="99835823">
          <w:marLeft w:val="0"/>
          <w:marRight w:val="0"/>
          <w:marTop w:val="0"/>
          <w:marBottom w:val="0"/>
          <w:divBdr>
            <w:top w:val="none" w:sz="0" w:space="0" w:color="auto"/>
            <w:left w:val="none" w:sz="0" w:space="0" w:color="auto"/>
            <w:bottom w:val="none" w:sz="0" w:space="0" w:color="auto"/>
            <w:right w:val="none" w:sz="0" w:space="0" w:color="auto"/>
          </w:divBdr>
        </w:div>
      </w:divsChild>
    </w:div>
    <w:div w:id="1590382272">
      <w:bodyDiv w:val="1"/>
      <w:marLeft w:val="0"/>
      <w:marRight w:val="0"/>
      <w:marTop w:val="0"/>
      <w:marBottom w:val="0"/>
      <w:divBdr>
        <w:top w:val="none" w:sz="0" w:space="0" w:color="auto"/>
        <w:left w:val="none" w:sz="0" w:space="0" w:color="auto"/>
        <w:bottom w:val="none" w:sz="0" w:space="0" w:color="auto"/>
        <w:right w:val="none" w:sz="0" w:space="0" w:color="auto"/>
      </w:divBdr>
    </w:div>
    <w:div w:id="1607039590">
      <w:bodyDiv w:val="1"/>
      <w:marLeft w:val="0"/>
      <w:marRight w:val="0"/>
      <w:marTop w:val="0"/>
      <w:marBottom w:val="0"/>
      <w:divBdr>
        <w:top w:val="none" w:sz="0" w:space="0" w:color="auto"/>
        <w:left w:val="none" w:sz="0" w:space="0" w:color="auto"/>
        <w:bottom w:val="none" w:sz="0" w:space="0" w:color="auto"/>
        <w:right w:val="none" w:sz="0" w:space="0" w:color="auto"/>
      </w:divBdr>
      <w:divsChild>
        <w:div w:id="1503083206">
          <w:marLeft w:val="0"/>
          <w:marRight w:val="0"/>
          <w:marTop w:val="0"/>
          <w:marBottom w:val="0"/>
          <w:divBdr>
            <w:top w:val="none" w:sz="0" w:space="0" w:color="auto"/>
            <w:left w:val="none" w:sz="0" w:space="0" w:color="auto"/>
            <w:bottom w:val="none" w:sz="0" w:space="0" w:color="auto"/>
            <w:right w:val="none" w:sz="0" w:space="0" w:color="auto"/>
          </w:divBdr>
        </w:div>
        <w:div w:id="1711496378">
          <w:marLeft w:val="0"/>
          <w:marRight w:val="0"/>
          <w:marTop w:val="0"/>
          <w:marBottom w:val="0"/>
          <w:divBdr>
            <w:top w:val="none" w:sz="0" w:space="0" w:color="auto"/>
            <w:left w:val="none" w:sz="0" w:space="0" w:color="auto"/>
            <w:bottom w:val="none" w:sz="0" w:space="0" w:color="auto"/>
            <w:right w:val="none" w:sz="0" w:space="0" w:color="auto"/>
          </w:divBdr>
        </w:div>
        <w:div w:id="1584410644">
          <w:marLeft w:val="0"/>
          <w:marRight w:val="0"/>
          <w:marTop w:val="0"/>
          <w:marBottom w:val="0"/>
          <w:divBdr>
            <w:top w:val="none" w:sz="0" w:space="0" w:color="auto"/>
            <w:left w:val="none" w:sz="0" w:space="0" w:color="auto"/>
            <w:bottom w:val="none" w:sz="0" w:space="0" w:color="auto"/>
            <w:right w:val="none" w:sz="0" w:space="0" w:color="auto"/>
          </w:divBdr>
        </w:div>
        <w:div w:id="2061896807">
          <w:marLeft w:val="0"/>
          <w:marRight w:val="0"/>
          <w:marTop w:val="0"/>
          <w:marBottom w:val="0"/>
          <w:divBdr>
            <w:top w:val="none" w:sz="0" w:space="0" w:color="auto"/>
            <w:left w:val="none" w:sz="0" w:space="0" w:color="auto"/>
            <w:bottom w:val="none" w:sz="0" w:space="0" w:color="auto"/>
            <w:right w:val="none" w:sz="0" w:space="0" w:color="auto"/>
          </w:divBdr>
        </w:div>
      </w:divsChild>
    </w:div>
    <w:div w:id="1607233456">
      <w:bodyDiv w:val="1"/>
      <w:marLeft w:val="0"/>
      <w:marRight w:val="0"/>
      <w:marTop w:val="0"/>
      <w:marBottom w:val="0"/>
      <w:divBdr>
        <w:top w:val="none" w:sz="0" w:space="0" w:color="auto"/>
        <w:left w:val="none" w:sz="0" w:space="0" w:color="auto"/>
        <w:bottom w:val="none" w:sz="0" w:space="0" w:color="auto"/>
        <w:right w:val="none" w:sz="0" w:space="0" w:color="auto"/>
      </w:divBdr>
    </w:div>
    <w:div w:id="1617105107">
      <w:bodyDiv w:val="1"/>
      <w:marLeft w:val="0"/>
      <w:marRight w:val="0"/>
      <w:marTop w:val="0"/>
      <w:marBottom w:val="0"/>
      <w:divBdr>
        <w:top w:val="none" w:sz="0" w:space="0" w:color="auto"/>
        <w:left w:val="none" w:sz="0" w:space="0" w:color="auto"/>
        <w:bottom w:val="none" w:sz="0" w:space="0" w:color="auto"/>
        <w:right w:val="none" w:sz="0" w:space="0" w:color="auto"/>
      </w:divBdr>
      <w:divsChild>
        <w:div w:id="544025075">
          <w:marLeft w:val="0"/>
          <w:marRight w:val="0"/>
          <w:marTop w:val="0"/>
          <w:marBottom w:val="0"/>
          <w:divBdr>
            <w:top w:val="none" w:sz="0" w:space="0" w:color="auto"/>
            <w:left w:val="none" w:sz="0" w:space="0" w:color="auto"/>
            <w:bottom w:val="none" w:sz="0" w:space="0" w:color="auto"/>
            <w:right w:val="none" w:sz="0" w:space="0" w:color="auto"/>
          </w:divBdr>
          <w:divsChild>
            <w:div w:id="1036781960">
              <w:marLeft w:val="0"/>
              <w:marRight w:val="0"/>
              <w:marTop w:val="0"/>
              <w:marBottom w:val="0"/>
              <w:divBdr>
                <w:top w:val="none" w:sz="0" w:space="0" w:color="auto"/>
                <w:left w:val="none" w:sz="0" w:space="0" w:color="auto"/>
                <w:bottom w:val="none" w:sz="0" w:space="0" w:color="auto"/>
                <w:right w:val="none" w:sz="0" w:space="0" w:color="auto"/>
              </w:divBdr>
              <w:divsChild>
                <w:div w:id="17402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89327">
      <w:bodyDiv w:val="1"/>
      <w:marLeft w:val="0"/>
      <w:marRight w:val="0"/>
      <w:marTop w:val="0"/>
      <w:marBottom w:val="0"/>
      <w:divBdr>
        <w:top w:val="none" w:sz="0" w:space="0" w:color="auto"/>
        <w:left w:val="none" w:sz="0" w:space="0" w:color="auto"/>
        <w:bottom w:val="none" w:sz="0" w:space="0" w:color="auto"/>
        <w:right w:val="none" w:sz="0" w:space="0" w:color="auto"/>
      </w:divBdr>
      <w:divsChild>
        <w:div w:id="1709378136">
          <w:marLeft w:val="0"/>
          <w:marRight w:val="0"/>
          <w:marTop w:val="0"/>
          <w:marBottom w:val="0"/>
          <w:divBdr>
            <w:top w:val="none" w:sz="0" w:space="0" w:color="auto"/>
            <w:left w:val="none" w:sz="0" w:space="0" w:color="auto"/>
            <w:bottom w:val="none" w:sz="0" w:space="0" w:color="auto"/>
            <w:right w:val="none" w:sz="0" w:space="0" w:color="auto"/>
          </w:divBdr>
          <w:divsChild>
            <w:div w:id="1839804886">
              <w:marLeft w:val="0"/>
              <w:marRight w:val="0"/>
              <w:marTop w:val="0"/>
              <w:marBottom w:val="0"/>
              <w:divBdr>
                <w:top w:val="none" w:sz="0" w:space="0" w:color="auto"/>
                <w:left w:val="none" w:sz="0" w:space="0" w:color="auto"/>
                <w:bottom w:val="none" w:sz="0" w:space="0" w:color="auto"/>
                <w:right w:val="none" w:sz="0" w:space="0" w:color="auto"/>
              </w:divBdr>
              <w:divsChild>
                <w:div w:id="91378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3035">
      <w:bodyDiv w:val="1"/>
      <w:marLeft w:val="0"/>
      <w:marRight w:val="0"/>
      <w:marTop w:val="0"/>
      <w:marBottom w:val="0"/>
      <w:divBdr>
        <w:top w:val="none" w:sz="0" w:space="0" w:color="auto"/>
        <w:left w:val="none" w:sz="0" w:space="0" w:color="auto"/>
        <w:bottom w:val="none" w:sz="0" w:space="0" w:color="auto"/>
        <w:right w:val="none" w:sz="0" w:space="0" w:color="auto"/>
      </w:divBdr>
    </w:div>
    <w:div w:id="1651009668">
      <w:bodyDiv w:val="1"/>
      <w:marLeft w:val="0"/>
      <w:marRight w:val="0"/>
      <w:marTop w:val="0"/>
      <w:marBottom w:val="0"/>
      <w:divBdr>
        <w:top w:val="none" w:sz="0" w:space="0" w:color="auto"/>
        <w:left w:val="none" w:sz="0" w:space="0" w:color="auto"/>
        <w:bottom w:val="none" w:sz="0" w:space="0" w:color="auto"/>
        <w:right w:val="none" w:sz="0" w:space="0" w:color="auto"/>
      </w:divBdr>
    </w:div>
    <w:div w:id="1657103713">
      <w:bodyDiv w:val="1"/>
      <w:marLeft w:val="0"/>
      <w:marRight w:val="0"/>
      <w:marTop w:val="0"/>
      <w:marBottom w:val="0"/>
      <w:divBdr>
        <w:top w:val="none" w:sz="0" w:space="0" w:color="auto"/>
        <w:left w:val="none" w:sz="0" w:space="0" w:color="auto"/>
        <w:bottom w:val="none" w:sz="0" w:space="0" w:color="auto"/>
        <w:right w:val="none" w:sz="0" w:space="0" w:color="auto"/>
      </w:divBdr>
    </w:div>
    <w:div w:id="1718969176">
      <w:bodyDiv w:val="1"/>
      <w:marLeft w:val="0"/>
      <w:marRight w:val="0"/>
      <w:marTop w:val="0"/>
      <w:marBottom w:val="0"/>
      <w:divBdr>
        <w:top w:val="none" w:sz="0" w:space="0" w:color="auto"/>
        <w:left w:val="none" w:sz="0" w:space="0" w:color="auto"/>
        <w:bottom w:val="none" w:sz="0" w:space="0" w:color="auto"/>
        <w:right w:val="none" w:sz="0" w:space="0" w:color="auto"/>
      </w:divBdr>
      <w:divsChild>
        <w:div w:id="1884050881">
          <w:marLeft w:val="0"/>
          <w:marRight w:val="0"/>
          <w:marTop w:val="0"/>
          <w:marBottom w:val="0"/>
          <w:divBdr>
            <w:top w:val="single" w:sz="6" w:space="0" w:color="5B616B"/>
            <w:left w:val="single" w:sz="6" w:space="0" w:color="5B616B"/>
            <w:bottom w:val="single" w:sz="6" w:space="0" w:color="5B616B"/>
            <w:right w:val="single" w:sz="6" w:space="0" w:color="5B616B"/>
          </w:divBdr>
        </w:div>
        <w:div w:id="1712151774">
          <w:marLeft w:val="0"/>
          <w:marRight w:val="0"/>
          <w:marTop w:val="0"/>
          <w:marBottom w:val="0"/>
          <w:divBdr>
            <w:top w:val="none" w:sz="0" w:space="0" w:color="auto"/>
            <w:left w:val="none" w:sz="0" w:space="0" w:color="auto"/>
            <w:bottom w:val="none" w:sz="0" w:space="0" w:color="auto"/>
            <w:right w:val="none" w:sz="0" w:space="0" w:color="auto"/>
          </w:divBdr>
        </w:div>
      </w:divsChild>
    </w:div>
    <w:div w:id="1794785936">
      <w:bodyDiv w:val="1"/>
      <w:marLeft w:val="0"/>
      <w:marRight w:val="0"/>
      <w:marTop w:val="0"/>
      <w:marBottom w:val="0"/>
      <w:divBdr>
        <w:top w:val="none" w:sz="0" w:space="0" w:color="auto"/>
        <w:left w:val="none" w:sz="0" w:space="0" w:color="auto"/>
        <w:bottom w:val="none" w:sz="0" w:space="0" w:color="auto"/>
        <w:right w:val="none" w:sz="0" w:space="0" w:color="auto"/>
      </w:divBdr>
    </w:div>
    <w:div w:id="1821800061">
      <w:bodyDiv w:val="1"/>
      <w:marLeft w:val="0"/>
      <w:marRight w:val="0"/>
      <w:marTop w:val="0"/>
      <w:marBottom w:val="0"/>
      <w:divBdr>
        <w:top w:val="none" w:sz="0" w:space="0" w:color="auto"/>
        <w:left w:val="none" w:sz="0" w:space="0" w:color="auto"/>
        <w:bottom w:val="none" w:sz="0" w:space="0" w:color="auto"/>
        <w:right w:val="none" w:sz="0" w:space="0" w:color="auto"/>
      </w:divBdr>
    </w:div>
    <w:div w:id="1908762645">
      <w:bodyDiv w:val="1"/>
      <w:marLeft w:val="0"/>
      <w:marRight w:val="0"/>
      <w:marTop w:val="0"/>
      <w:marBottom w:val="0"/>
      <w:divBdr>
        <w:top w:val="none" w:sz="0" w:space="0" w:color="auto"/>
        <w:left w:val="none" w:sz="0" w:space="0" w:color="auto"/>
        <w:bottom w:val="none" w:sz="0" w:space="0" w:color="auto"/>
        <w:right w:val="none" w:sz="0" w:space="0" w:color="auto"/>
      </w:divBdr>
    </w:div>
    <w:div w:id="2017925391">
      <w:bodyDiv w:val="1"/>
      <w:marLeft w:val="0"/>
      <w:marRight w:val="0"/>
      <w:marTop w:val="0"/>
      <w:marBottom w:val="0"/>
      <w:divBdr>
        <w:top w:val="none" w:sz="0" w:space="0" w:color="auto"/>
        <w:left w:val="none" w:sz="0" w:space="0" w:color="auto"/>
        <w:bottom w:val="none" w:sz="0" w:space="0" w:color="auto"/>
        <w:right w:val="none" w:sz="0" w:space="0" w:color="auto"/>
      </w:divBdr>
      <w:divsChild>
        <w:div w:id="674309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4615163">
              <w:marLeft w:val="0"/>
              <w:marRight w:val="0"/>
              <w:marTop w:val="0"/>
              <w:marBottom w:val="0"/>
              <w:divBdr>
                <w:top w:val="none" w:sz="0" w:space="0" w:color="auto"/>
                <w:left w:val="none" w:sz="0" w:space="0" w:color="auto"/>
                <w:bottom w:val="none" w:sz="0" w:space="0" w:color="auto"/>
                <w:right w:val="none" w:sz="0" w:space="0" w:color="auto"/>
              </w:divBdr>
              <w:divsChild>
                <w:div w:id="2308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772411">
      <w:bodyDiv w:val="1"/>
      <w:marLeft w:val="0"/>
      <w:marRight w:val="0"/>
      <w:marTop w:val="0"/>
      <w:marBottom w:val="0"/>
      <w:divBdr>
        <w:top w:val="none" w:sz="0" w:space="0" w:color="auto"/>
        <w:left w:val="none" w:sz="0" w:space="0" w:color="auto"/>
        <w:bottom w:val="none" w:sz="0" w:space="0" w:color="auto"/>
        <w:right w:val="none" w:sz="0" w:space="0" w:color="auto"/>
      </w:divBdr>
    </w:div>
    <w:div w:id="2044937087">
      <w:bodyDiv w:val="1"/>
      <w:marLeft w:val="0"/>
      <w:marRight w:val="0"/>
      <w:marTop w:val="0"/>
      <w:marBottom w:val="0"/>
      <w:divBdr>
        <w:top w:val="none" w:sz="0" w:space="0" w:color="auto"/>
        <w:left w:val="none" w:sz="0" w:space="0" w:color="auto"/>
        <w:bottom w:val="none" w:sz="0" w:space="0" w:color="auto"/>
        <w:right w:val="none" w:sz="0" w:space="0" w:color="auto"/>
      </w:divBdr>
    </w:div>
    <w:div w:id="2119175191">
      <w:bodyDiv w:val="1"/>
      <w:marLeft w:val="0"/>
      <w:marRight w:val="0"/>
      <w:marTop w:val="0"/>
      <w:marBottom w:val="0"/>
      <w:divBdr>
        <w:top w:val="none" w:sz="0" w:space="0" w:color="auto"/>
        <w:left w:val="none" w:sz="0" w:space="0" w:color="auto"/>
        <w:bottom w:val="none" w:sz="0" w:space="0" w:color="auto"/>
        <w:right w:val="none" w:sz="0" w:space="0" w:color="auto"/>
      </w:divBdr>
      <w:divsChild>
        <w:div w:id="1895314936">
          <w:marLeft w:val="0"/>
          <w:marRight w:val="0"/>
          <w:marTop w:val="0"/>
          <w:marBottom w:val="0"/>
          <w:divBdr>
            <w:top w:val="none" w:sz="0" w:space="0" w:color="auto"/>
            <w:left w:val="none" w:sz="0" w:space="0" w:color="auto"/>
            <w:bottom w:val="none" w:sz="0" w:space="0" w:color="auto"/>
            <w:right w:val="none" w:sz="0" w:space="0" w:color="auto"/>
          </w:divBdr>
          <w:divsChild>
            <w:div w:id="646402604">
              <w:marLeft w:val="0"/>
              <w:marRight w:val="0"/>
              <w:marTop w:val="0"/>
              <w:marBottom w:val="0"/>
              <w:divBdr>
                <w:top w:val="none" w:sz="0" w:space="0" w:color="auto"/>
                <w:left w:val="none" w:sz="0" w:space="0" w:color="auto"/>
                <w:bottom w:val="none" w:sz="0" w:space="0" w:color="auto"/>
                <w:right w:val="none" w:sz="0" w:space="0" w:color="auto"/>
              </w:divBdr>
              <w:divsChild>
                <w:div w:id="3493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560651">
      <w:bodyDiv w:val="1"/>
      <w:marLeft w:val="0"/>
      <w:marRight w:val="0"/>
      <w:marTop w:val="0"/>
      <w:marBottom w:val="0"/>
      <w:divBdr>
        <w:top w:val="none" w:sz="0" w:space="0" w:color="auto"/>
        <w:left w:val="none" w:sz="0" w:space="0" w:color="auto"/>
        <w:bottom w:val="none" w:sz="0" w:space="0" w:color="auto"/>
        <w:right w:val="none" w:sz="0" w:space="0" w:color="auto"/>
      </w:divBdr>
    </w:div>
    <w:div w:id="21392268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atherine.cohen@cuanschutz.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43FFB-071C-474C-AD4F-1748F8024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5358</Words>
  <Characters>30541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35828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Cioffi, Catherine Elizabeth</dc:creator>
  <cp:lastModifiedBy>Cohen, Catherine</cp:lastModifiedBy>
  <cp:revision>68</cp:revision>
  <cp:lastPrinted>2025-12-15T20:54:00Z</cp:lastPrinted>
  <dcterms:created xsi:type="dcterms:W3CDTF">2026-03-12T14:29:00Z</dcterms:created>
  <dcterms:modified xsi:type="dcterms:W3CDTF">2026-07-23T17:16:00Z</dcterms:modified>
</cp:coreProperties>
</file>